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LETTRE MENSUELLE EA 1577</w:t>
      </w:r>
      <w:r w:rsidRPr="008A1695">
        <w:rPr>
          <w:rFonts w:ascii="Arial" w:eastAsia="Times New Roman" w:hAnsi="Arial" w:cs="Arial"/>
          <w:color w:val="000000"/>
          <w:sz w:val="20"/>
          <w:szCs w:val="20"/>
          <w:lang w:eastAsia="fr-FR"/>
        </w:rPr>
        <w:br/>
        <w:t>=================================================================== </w:t>
      </w:r>
      <w:r w:rsidRPr="008A1695">
        <w:rPr>
          <w:rFonts w:ascii="Arial" w:eastAsia="Times New Roman" w:hAnsi="Arial" w:cs="Arial"/>
          <w:color w:val="000000"/>
          <w:sz w:val="20"/>
          <w:szCs w:val="20"/>
          <w:lang w:eastAsia="fr-FR"/>
        </w:rPr>
        <w:br/>
        <w:t>                       N°10</w:t>
      </w:r>
      <w:r w:rsidRPr="008A1695">
        <w:rPr>
          <w:rFonts w:ascii="Arial" w:eastAsia="Times New Roman" w:hAnsi="Arial" w:cs="Arial"/>
          <w:sz w:val="20"/>
          <w:szCs w:val="20"/>
          <w:lang w:eastAsia="fr-FR"/>
        </w:rPr>
        <w:t>9</w:t>
      </w:r>
      <w:r w:rsidRPr="008A1695">
        <w:rPr>
          <w:rFonts w:ascii="Arial" w:eastAsia="Times New Roman" w:hAnsi="Arial" w:cs="Arial"/>
          <w:color w:val="000000"/>
          <w:sz w:val="20"/>
          <w:szCs w:val="20"/>
          <w:lang w:eastAsia="fr-FR"/>
        </w:rPr>
        <w:t xml:space="preserve"> – </w:t>
      </w:r>
      <w:r w:rsidRPr="008A1695">
        <w:rPr>
          <w:rFonts w:ascii="Arial" w:eastAsia="Times New Roman" w:hAnsi="Arial" w:cs="Arial"/>
          <w:sz w:val="20"/>
          <w:szCs w:val="20"/>
          <w:lang w:eastAsia="fr-FR"/>
        </w:rPr>
        <w:t>27</w:t>
      </w:r>
      <w:r w:rsidRPr="008A1695">
        <w:rPr>
          <w:rFonts w:ascii="Arial" w:eastAsia="Times New Roman" w:hAnsi="Arial" w:cs="Arial"/>
          <w:color w:val="000000"/>
          <w:sz w:val="20"/>
          <w:szCs w:val="20"/>
          <w:lang w:eastAsia="fr-FR"/>
        </w:rPr>
        <w:t> </w:t>
      </w:r>
      <w:r w:rsidRPr="008A1695">
        <w:rPr>
          <w:rFonts w:ascii="Arial" w:eastAsia="Times New Roman" w:hAnsi="Arial" w:cs="Arial"/>
          <w:sz w:val="20"/>
          <w:szCs w:val="20"/>
          <w:lang w:eastAsia="fr-FR"/>
        </w:rPr>
        <w:t>Septembre</w:t>
      </w:r>
      <w:r w:rsidRPr="008A1695">
        <w:rPr>
          <w:rFonts w:ascii="Arial" w:eastAsia="Times New Roman" w:hAnsi="Arial" w:cs="Arial"/>
          <w:color w:val="000000"/>
          <w:sz w:val="20"/>
          <w:szCs w:val="20"/>
          <w:lang w:eastAsia="fr-FR"/>
        </w:rPr>
        <w:t> 2018</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SOMMAIRE</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--&gt; Séminaires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--&gt; Conférences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--&gt; Colloques et journées d'études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--&gt; Appels à contribution</w:t>
      </w:r>
      <w:r w:rsidRPr="008A1695">
        <w:rPr>
          <w:rFonts w:ascii="Arial" w:eastAsia="Times New Roman" w:hAnsi="Arial" w:cs="Arial"/>
          <w:color w:val="000000"/>
          <w:sz w:val="20"/>
          <w:szCs w:val="20"/>
          <w:lang w:eastAsia="fr-FR"/>
        </w:rPr>
        <w:br/>
        <w:t>--&gt; Comptes rendus </w:t>
      </w:r>
      <w:r w:rsidRPr="008A1695">
        <w:rPr>
          <w:rFonts w:ascii="Arial" w:eastAsia="Times New Roman" w:hAnsi="Arial" w:cs="Arial"/>
          <w:color w:val="000000"/>
          <w:sz w:val="20"/>
          <w:szCs w:val="20"/>
          <w:lang w:eastAsia="fr-FR"/>
        </w:rPr>
        <w:br/>
        <w:t>--&gt; Publications </w:t>
      </w:r>
      <w:r w:rsidRPr="008A1695">
        <w:rPr>
          <w:rFonts w:ascii="Arial" w:eastAsia="Times New Roman" w:hAnsi="Arial" w:cs="Arial"/>
          <w:color w:val="000000"/>
          <w:sz w:val="20"/>
          <w:szCs w:val="20"/>
          <w:u w:val="single"/>
          <w:lang w:eastAsia="fr-FR"/>
        </w:rPr>
        <w:br/>
      </w:r>
      <w:r w:rsidRPr="008A1695">
        <w:rPr>
          <w:rFonts w:ascii="Arial" w:eastAsia="Times New Roman" w:hAnsi="Arial" w:cs="Arial"/>
          <w:color w:val="000000"/>
          <w:sz w:val="20"/>
          <w:szCs w:val="20"/>
          <w:lang w:eastAsia="fr-FR"/>
        </w:rPr>
        <w:t>--&gt; Recensions d'ouvrage ou d'article </w:t>
      </w:r>
      <w:r w:rsidRPr="008A1695">
        <w:rPr>
          <w:rFonts w:ascii="Arial" w:eastAsia="Times New Roman" w:hAnsi="Arial" w:cs="Arial"/>
          <w:color w:val="000000"/>
          <w:sz w:val="20"/>
          <w:szCs w:val="20"/>
          <w:lang w:eastAsia="fr-FR"/>
        </w:rPr>
        <w:br/>
        <w:t>--&gt; Compléments d'information dans les revues ou sur internet</w:t>
      </w:r>
      <w:r w:rsidRPr="008A1695">
        <w:rPr>
          <w:rFonts w:ascii="Arial" w:eastAsia="Times New Roman" w:hAnsi="Arial" w:cs="Arial"/>
          <w:color w:val="000000"/>
          <w:sz w:val="20"/>
          <w:szCs w:val="20"/>
          <w:lang w:eastAsia="fr-FR"/>
        </w:rPr>
        <w:br/>
        <w:t>--&gt; Expositions et manifestations diverses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--&gt; Informations complémentaires sur les colloques annoncés, appels à contribution, comptes rendus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MOT D'INTRODUCTION</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spacing w:after="160" w:line="231" w:lineRule="atLeast"/>
        <w:rPr>
          <w:rFonts w:eastAsia="Times New Roman" w:cs="Times New Roman"/>
          <w:lang w:eastAsia="fr-FR"/>
        </w:rPr>
      </w:pPr>
      <w:r w:rsidRPr="008A1695">
        <w:rPr>
          <w:rFonts w:ascii="Arial" w:eastAsia="Times New Roman" w:hAnsi="Arial" w:cs="Arial"/>
          <w:color w:val="000000"/>
          <w:sz w:val="20"/>
          <w:szCs w:val="20"/>
          <w:lang w:eastAsia="fr-FR"/>
        </w:rPr>
        <w:t>Cher.e.s collègues et ami.e.s,</w:t>
      </w:r>
    </w:p>
    <w:p w:rsidR="008A1695" w:rsidRPr="008A1695" w:rsidRDefault="008A1695" w:rsidP="008A1695">
      <w:pPr>
        <w:jc w:val="both"/>
        <w:rPr>
          <w:rFonts w:eastAsia="Times New Roman" w:cs="Times New Roman"/>
          <w:lang w:eastAsia="fr-FR"/>
        </w:rPr>
      </w:pPr>
      <w:r w:rsidRPr="008A1695">
        <w:rPr>
          <w:rFonts w:ascii="Arial" w:eastAsia="Times New Roman" w:hAnsi="Arial" w:cs="Arial"/>
          <w:color w:val="000000"/>
          <w:sz w:val="20"/>
          <w:szCs w:val="20"/>
          <w:lang w:eastAsia="fr-FR"/>
        </w:rPr>
        <w:t>Parfois, la rentrée peut réserver de bonnes surprises : ainsi nous venons tout juste de recevoir l’adresse de notre nouveau site de l’EA </w:t>
      </w:r>
      <w:proofErr w:type="gramStart"/>
      <w:r w:rsidRPr="008A1695">
        <w:rPr>
          <w:rFonts w:ascii="Arial" w:eastAsia="Times New Roman" w:hAnsi="Arial" w:cs="Arial"/>
          <w:color w:val="000000"/>
          <w:sz w:val="20"/>
          <w:szCs w:val="20"/>
          <w:lang w:eastAsia="fr-FR"/>
        </w:rPr>
        <w:t>:</w:t>
      </w:r>
      <w:proofErr w:type="gramEnd"/>
      <w:r w:rsidRPr="008A1695">
        <w:rPr>
          <w:rFonts w:eastAsia="Times New Roman" w:cs="Times New Roman"/>
          <w:lang w:eastAsia="fr-FR"/>
        </w:rPr>
        <w:fldChar w:fldCharType="begin"/>
      </w:r>
      <w:r w:rsidRPr="008A1695">
        <w:rPr>
          <w:rFonts w:eastAsia="Times New Roman" w:cs="Times New Roman"/>
          <w:lang w:eastAsia="fr-FR"/>
        </w:rPr>
        <w:instrText xml:space="preserve"> HYPERLINK "http://mondes-allemands.univ-paris8.fr/" \t "_blank" </w:instrText>
      </w:r>
      <w:r w:rsidRPr="008A1695">
        <w:rPr>
          <w:rFonts w:eastAsia="Times New Roman" w:cs="Times New Roman"/>
          <w:lang w:eastAsia="fr-FR"/>
        </w:rPr>
        <w:fldChar w:fldCharType="separate"/>
      </w:r>
      <w:r w:rsidRPr="008A1695">
        <w:rPr>
          <w:rFonts w:ascii="Arial" w:eastAsia="Times New Roman" w:hAnsi="Arial" w:cs="Arial"/>
          <w:color w:val="0000FF"/>
          <w:sz w:val="20"/>
          <w:szCs w:val="20"/>
          <w:u w:val="single"/>
          <w:lang w:eastAsia="fr-FR"/>
        </w:rPr>
        <w:t>http://mondes-allemands.univ-paris8.fr/</w:t>
      </w:r>
      <w:r w:rsidRPr="008A1695">
        <w:rPr>
          <w:rFonts w:eastAsia="Times New Roman" w:cs="Times New Roman"/>
          <w:lang w:eastAsia="fr-FR"/>
        </w:rPr>
        <w:fldChar w:fldCharType="end"/>
      </w:r>
      <w:r w:rsidRPr="008A1695">
        <w:rPr>
          <w:rFonts w:ascii="Arial" w:eastAsia="Times New Roman" w:hAnsi="Arial" w:cs="Arial"/>
          <w:color w:val="000000"/>
          <w:sz w:val="20"/>
          <w:szCs w:val="20"/>
          <w:lang w:eastAsia="fr-FR"/>
        </w:rPr>
        <w:t>, que notre vacataire Soumia La Black vient de créer. Qu’elle soit ici chaleureusement remerciée pour le travail impressionnant qu’elle y a investi pendant cet été. Vous pouvez consulter ce site dès maintenant : vous allez voir qu’il contient encore des rubriques qui attendent d’être alimentées. Manquent encore des informations concernant nos doctorants, nos membres titulaires et associés. Manquent aussi des photos et des images. Tous vos matériaux, vos idées sont les bienvenus. Vous auriez constaté aussi que nous nous sommes beaucoup servis de ceux que vous nous avez déjà fait parvenir. L’idée du bandeau par exemple vient de Christian Helmreich. Il s’agit d’un décor par Karl Friedrich Schinkel de la flûte enchantée de Mozart (1819). </w:t>
      </w:r>
    </w:p>
    <w:p w:rsidR="008A1695" w:rsidRPr="008A1695" w:rsidRDefault="008A1695" w:rsidP="008A1695">
      <w:pPr>
        <w:jc w:val="both"/>
        <w:rPr>
          <w:rFonts w:eastAsia="Times New Roman" w:cs="Times New Roman"/>
          <w:lang w:eastAsia="fr-FR"/>
        </w:rPr>
      </w:pPr>
      <w:r w:rsidRPr="008A1695">
        <w:rPr>
          <w:rFonts w:ascii="Arial" w:eastAsia="Times New Roman" w:hAnsi="Arial" w:cs="Arial"/>
          <w:color w:val="000000"/>
          <w:sz w:val="20"/>
          <w:szCs w:val="20"/>
          <w:lang w:eastAsia="fr-FR"/>
        </w:rPr>
        <w:t>Vous allez également retrouver notre lettre mensuelle, en cliquant sur "Les Mondes allemands", à droite, puis sur « Lettre d’information ». Pour l'instant, nous maintenons ce format pour la diffusion de nos informations, tout en réfléchissant aux autres options techniques qu'offre notre nouveau site. Et nous remercions très vivement notre collègue et amie Anne Chalard-Fillaudeau d'avoir préparé cette nouvelle lettre. Vous vous souvenez peut-être qu'Anne a été à l'initiative de notre lettre mensuelle il y a douze ans. Depuis, elle a dû en préparer une centaine. Vu ses multiples engagements comme enseignante et directrice de notre UFR, je viens de lui proposer de prendre en charge la chose. Marie-Ange Maillet a très gentiment accepté de m'aider dans la tâche.   </w:t>
      </w:r>
    </w:p>
    <w:p w:rsidR="008A1695" w:rsidRPr="008A1695" w:rsidRDefault="008A1695" w:rsidP="008A1695">
      <w:pPr>
        <w:jc w:val="both"/>
        <w:rPr>
          <w:rFonts w:eastAsia="Times New Roman" w:cs="Times New Roman"/>
          <w:lang w:eastAsia="fr-FR"/>
        </w:rPr>
      </w:pPr>
      <w:r w:rsidRPr="008A1695">
        <w:rPr>
          <w:rFonts w:ascii="Arial" w:eastAsia="Times New Roman" w:hAnsi="Arial" w:cs="Arial"/>
          <w:color w:val="000000"/>
          <w:sz w:val="20"/>
          <w:szCs w:val="20"/>
          <w:lang w:eastAsia="fr-FR"/>
        </w:rPr>
        <w:t>Parmi les événements à venir, nous aimerions vous signaler notre nouveau cercle de lecture sur « L’histoire des idées, entre histoire et philosophie » par lequel nous aimerions prolonger nos discussions sur l’histoire des idées de l’année dernière. Il sera co-organisé par notre collègue Christian Berner, PR en philosophie à l’université Paris-Nanterre, Niels May, historien et coordinateur scientifique à l’Institut Historique Allemand à Paris et moi-même. Les séances auront lieu le mardi après-midi à l’IHA et débuteront le 9 octobre. Nous espérons vous y retrouver nombreux.</w:t>
      </w:r>
    </w:p>
    <w:p w:rsidR="008A1695" w:rsidRPr="008A1695" w:rsidRDefault="008A1695" w:rsidP="008A1695">
      <w:pPr>
        <w:jc w:val="both"/>
        <w:rPr>
          <w:rFonts w:eastAsia="Times New Roman" w:cs="Times New Roman"/>
          <w:lang w:eastAsia="fr-FR"/>
        </w:rPr>
      </w:pPr>
      <w:r w:rsidRPr="008A1695">
        <w:rPr>
          <w:rFonts w:ascii="Arial" w:eastAsia="Times New Roman" w:hAnsi="Arial" w:cs="Arial"/>
          <w:color w:val="000000"/>
          <w:sz w:val="20"/>
          <w:szCs w:val="20"/>
          <w:lang w:eastAsia="fr-FR"/>
        </w:rPr>
        <w:t>A partir du mois de janvier, nous allons également organiser un séminaire tournant, sur : "l'Art, l’esthétique et la sensorialité dans le monde germanophone", en collaboration avec le CEREG. Co-organisé par Céline Trautmann-Waller, Florence Baillet, Sylvie Le Grand-Ticchi et moi-même, ce séminaire sera la première manifestation commune de l’EA et du CEREG, et il permettra aussi de présenter certains de vos travaux et traductions en cours. Nous comptons sur votre participation active, et nous aurons le temps de préciser ce programme d’ici janvier. Et vous pouvez noter, d'ores et déjà, le beau colloque international sur l'Orient, organisé par notre collègue Marie-Ange Maillet en novembre qui sera précédé par un workshop.</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it-IT" w:eastAsia="fr-FR"/>
        </w:rPr>
        <w:t xml:space="preserve">Mais comme certains parmi vous le savent déjà, nous sommes en train de préparer des projets plus ambitieux encore : notre collègue Olivier Baisez, nouvellement élu secrétaire de l’AGES, vient de proposer notre université comme lieu d’accueil du prochain congrès de l’AGES en juin 2019. Nous </w:t>
      </w:r>
      <w:r w:rsidRPr="008A1695">
        <w:rPr>
          <w:rFonts w:ascii="Arial" w:eastAsia="Times New Roman" w:hAnsi="Arial" w:cs="Arial"/>
          <w:color w:val="000000"/>
          <w:sz w:val="20"/>
          <w:szCs w:val="20"/>
          <w:lang w:val="it-IT" w:eastAsia="fr-FR"/>
        </w:rPr>
        <w:lastRenderedPageBreak/>
        <w:t>sommes en train d’en discuter très vivement et d’explorer toutes sortes de perspectives scientifiques et pratiques, et nous ne manquerons pas de vous tenir au courant.</w:t>
      </w:r>
    </w:p>
    <w:p w:rsidR="008A1695" w:rsidRPr="008A1695" w:rsidRDefault="008A1695" w:rsidP="008A1695">
      <w:pPr>
        <w:jc w:val="both"/>
        <w:rPr>
          <w:rFonts w:eastAsia="Times New Roman" w:cs="Times New Roman"/>
          <w:lang w:eastAsia="fr-FR"/>
        </w:rPr>
      </w:pPr>
      <w:r w:rsidRPr="008A1695">
        <w:rPr>
          <w:rFonts w:ascii="Arial" w:eastAsia="Times New Roman" w:hAnsi="Arial" w:cs="Arial"/>
          <w:color w:val="000000"/>
          <w:sz w:val="20"/>
          <w:szCs w:val="20"/>
          <w:lang w:eastAsia="fr-FR"/>
        </w:rPr>
        <w:br/>
        <w:t>Stefanie BUCHENAU</w:t>
      </w:r>
      <w:r w:rsidRPr="008A1695">
        <w:rPr>
          <w:rFonts w:ascii="Arial" w:eastAsia="Times New Roman" w:hAnsi="Arial" w:cs="Arial"/>
          <w:color w:val="000000"/>
          <w:sz w:val="20"/>
          <w:szCs w:val="20"/>
          <w:lang w:eastAsia="fr-FR"/>
        </w:rPr>
        <w:br/>
        <w:t>Responsable de l'EA 1577</w:t>
      </w:r>
      <w:r w:rsidRPr="008A1695">
        <w:rPr>
          <w:rFonts w:ascii="Arial" w:eastAsia="Times New Roman" w:hAnsi="Arial" w:cs="Arial"/>
          <w:color w:val="000000"/>
          <w:sz w:val="20"/>
          <w:szCs w:val="20"/>
          <w:lang w:eastAsia="fr-FR"/>
        </w:rPr>
        <w:br/>
      </w:r>
      <w:hyperlink r:id="rId5" w:tgtFrame="_blank" w:history="1">
        <w:r w:rsidRPr="008A1695">
          <w:rPr>
            <w:rFonts w:ascii="Arial" w:eastAsia="Times New Roman" w:hAnsi="Arial" w:cs="Arial"/>
            <w:color w:val="954F72"/>
            <w:sz w:val="20"/>
            <w:szCs w:val="20"/>
            <w:u w:val="single"/>
            <w:lang w:eastAsia="fr-FR"/>
          </w:rPr>
          <w:t>https://univ-paris8.academia.edu/StefanieBuchenau</w:t>
        </w:r>
      </w:hyperlink>
    </w:p>
    <w:p w:rsidR="008A1695" w:rsidRPr="008A1695" w:rsidRDefault="008A1695" w:rsidP="008A1695">
      <w:pPr>
        <w:spacing w:before="100" w:beforeAutospacing="1" w:after="240"/>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SEMINAIRES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numPr>
          <w:ilvl w:val="0"/>
          <w:numId w:val="1"/>
        </w:numPr>
        <w:spacing w:before="100" w:beforeAutospacing="1" w:after="100" w:afterAutospacing="1"/>
        <w:rPr>
          <w:rFonts w:ascii="Calibri" w:eastAsia="Times New Roman" w:hAnsi="Calibri" w:cs="Calibri"/>
          <w:color w:val="000000"/>
          <w:sz w:val="22"/>
          <w:szCs w:val="22"/>
          <w:lang w:eastAsia="fr-FR"/>
        </w:rPr>
      </w:pPr>
      <w:r w:rsidRPr="008A1695">
        <w:rPr>
          <w:rFonts w:ascii="Arial" w:eastAsia="Times New Roman" w:hAnsi="Arial" w:cs="Arial"/>
          <w:b/>
          <w:bCs/>
          <w:color w:val="000000"/>
          <w:sz w:val="20"/>
          <w:szCs w:val="20"/>
          <w:lang w:val="fr-CH" w:eastAsia="fr-FR"/>
        </w:rPr>
        <w:t>Cercle de lecture – Lesekreis : L’histoire des idées, entre histoire et philosophie.</w:t>
      </w:r>
    </w:p>
    <w:p w:rsidR="008A1695" w:rsidRPr="008A1695" w:rsidRDefault="008A1695" w:rsidP="008A1695">
      <w:pPr>
        <w:spacing w:after="160"/>
        <w:rPr>
          <w:rFonts w:eastAsia="Times New Roman" w:cs="Times New Roman"/>
          <w:lang w:eastAsia="fr-FR"/>
        </w:rPr>
      </w:pPr>
      <w:r w:rsidRPr="008A1695">
        <w:rPr>
          <w:rFonts w:ascii="Arial" w:eastAsia="Times New Roman" w:hAnsi="Arial" w:cs="Arial"/>
          <w:color w:val="000000"/>
          <w:sz w:val="20"/>
          <w:szCs w:val="20"/>
          <w:lang w:val="fr-CH" w:eastAsia="fr-FR"/>
        </w:rPr>
        <w:t>Maintes fois décriée, l’histoire des idées connaît actuellement un renouveau dans le monde de la recherche internationale : elle attire l’attention des philosophes qui ressentent parfois un malaise devant la pratique trop anhistorique de leur discipline et qui, au nom d’une meilleure compréhension des arguments et enjeux philosophiques, revendiquent une approche plus contextuelle. </w:t>
      </w:r>
    </w:p>
    <w:p w:rsidR="008A1695" w:rsidRPr="008A1695" w:rsidRDefault="008A1695" w:rsidP="008A1695">
      <w:pPr>
        <w:spacing w:after="160"/>
        <w:jc w:val="both"/>
        <w:rPr>
          <w:rFonts w:eastAsia="Times New Roman" w:cs="Times New Roman"/>
          <w:lang w:eastAsia="fr-FR"/>
        </w:rPr>
      </w:pPr>
      <w:r w:rsidRPr="008A1695">
        <w:rPr>
          <w:rFonts w:ascii="Arial" w:eastAsia="Times New Roman" w:hAnsi="Arial" w:cs="Arial"/>
          <w:color w:val="000000"/>
          <w:sz w:val="20"/>
          <w:szCs w:val="20"/>
          <w:lang w:val="fr-CH" w:eastAsia="fr-FR"/>
        </w:rPr>
        <w:t>L’histoire des idées revient aussi au cœur des débats de l’historiographie. Après un premier temps fort, notamment caractérisé par les travaux de Reinhart Koselleck et de ses élèves, les historien.ne.s s’ouvrent aujourd’hui aux nouvelles approches et méthodes de l’histoire des idées, celles de l’École de Cambridge, de l’histoire globale des idées ou des humanités numériques. L’accès à un corpus de plus en plus large et les nouveaux moyens de recherche (comme par mot-clé) nécessitent une réflexion sur l’histoire des concepts et des idées.</w:t>
      </w:r>
    </w:p>
    <w:p w:rsidR="008A1695" w:rsidRPr="008A1695" w:rsidRDefault="008A1695" w:rsidP="008A1695">
      <w:pPr>
        <w:spacing w:after="160"/>
        <w:jc w:val="both"/>
        <w:rPr>
          <w:rFonts w:eastAsia="Times New Roman" w:cs="Times New Roman"/>
          <w:lang w:eastAsia="fr-FR"/>
        </w:rPr>
      </w:pPr>
      <w:r w:rsidRPr="008A1695">
        <w:rPr>
          <w:rFonts w:ascii="Arial" w:eastAsia="Times New Roman" w:hAnsi="Arial" w:cs="Arial"/>
          <w:color w:val="000000"/>
          <w:sz w:val="20"/>
          <w:szCs w:val="20"/>
          <w:lang w:val="fr-CH" w:eastAsia="fr-FR"/>
        </w:rPr>
        <w:t>C’est ce double constat qui a suscité la création de ce cercle de lecture autour de l’histoire des idées, des concepts et des constellations. Son ambition modeste est de familiariser ses participant.e.s avec les grands textes consacrés aux fins et aux méthodes de l'histoire des idées dans ses diverses formes, et d’offrir un espace de discussion sur ces questions au cœur des disciplines philosophique et historique, sur leurs objets respectifs, sur leurs affinités et leurs différences.</w:t>
      </w:r>
    </w:p>
    <w:p w:rsidR="008A1695" w:rsidRPr="008A1695" w:rsidRDefault="008A1695" w:rsidP="008A1695">
      <w:pPr>
        <w:spacing w:after="160"/>
        <w:jc w:val="both"/>
        <w:rPr>
          <w:rFonts w:eastAsia="Times New Roman" w:cs="Times New Roman"/>
          <w:lang w:eastAsia="fr-FR"/>
        </w:rPr>
      </w:pPr>
      <w:r w:rsidRPr="008A1695">
        <w:rPr>
          <w:rFonts w:ascii="Arial" w:eastAsia="Times New Roman" w:hAnsi="Arial" w:cs="Arial"/>
          <w:color w:val="000000"/>
          <w:sz w:val="20"/>
          <w:szCs w:val="20"/>
          <w:lang w:val="fr-CH" w:eastAsia="fr-FR"/>
        </w:rPr>
        <w:t>Neuf séances de lecture à destination des philosophes, des historien.ne.s et de tout public intéressé sont prévues. Chaque séance sera centrée sur un thème et deux articles, qui seront préalablement distribués, et s’ouvrira sur un bref exposé introductif présenté par l’un.e des participant.e.s, permettant de mieux situer les textes aussi bien que de lancer la discussion. </w:t>
      </w:r>
    </w:p>
    <w:p w:rsidR="008A1695" w:rsidRPr="008A1695" w:rsidRDefault="008A1695" w:rsidP="008A1695">
      <w:pPr>
        <w:spacing w:after="160"/>
        <w:rPr>
          <w:rFonts w:eastAsia="Times New Roman" w:cs="Times New Roman"/>
          <w:lang w:eastAsia="fr-FR"/>
        </w:rPr>
      </w:pPr>
      <w:r w:rsidRPr="008A1695">
        <w:rPr>
          <w:rFonts w:ascii="Arial" w:eastAsia="Times New Roman" w:hAnsi="Arial" w:cs="Arial"/>
          <w:color w:val="000000"/>
          <w:sz w:val="20"/>
          <w:szCs w:val="20"/>
          <w:lang w:val="fr-CH" w:eastAsia="fr-FR"/>
        </w:rPr>
        <w:t>Les séances auront lieu le mardi, 16-18h à l’Institut historique allemand de Paris.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fr-CH" w:eastAsia="fr-FR"/>
        </w:rPr>
        <w:t>Une collaboration entre l’EA 1577 « Les mondes allemands. Histoire des idées et des représentations » de l’université Paris 8 Saint-Denis, l’Institut historique allemand de Paris et l’EA 373 « Institut de Recherche philosophique » (IREPH) de l’université Paris-Nanterre. </w:t>
      </w:r>
    </w:p>
    <w:p w:rsidR="008A1695" w:rsidRPr="008A1695" w:rsidRDefault="008A1695" w:rsidP="008A1695">
      <w:pPr>
        <w:spacing w:after="160"/>
        <w:rPr>
          <w:rFonts w:eastAsia="Times New Roman" w:cs="Times New Roman"/>
          <w:lang w:eastAsia="fr-FR"/>
        </w:rPr>
      </w:pPr>
      <w:r w:rsidRPr="008A1695">
        <w:rPr>
          <w:rFonts w:ascii="Arial" w:eastAsia="Times New Roman" w:hAnsi="Arial" w:cs="Arial"/>
          <w:color w:val="000000"/>
          <w:sz w:val="20"/>
          <w:szCs w:val="20"/>
          <w:lang w:val="fr-CH" w:eastAsia="fr-FR"/>
        </w:rPr>
        <w:t> </w:t>
      </w:r>
    </w:p>
    <w:p w:rsidR="008A1695" w:rsidRPr="008A1695" w:rsidRDefault="008A1695" w:rsidP="008A1695">
      <w:pPr>
        <w:spacing w:after="160"/>
        <w:rPr>
          <w:rFonts w:eastAsia="Times New Roman" w:cs="Times New Roman"/>
          <w:lang w:eastAsia="fr-FR"/>
        </w:rPr>
      </w:pPr>
      <w:r w:rsidRPr="008A1695">
        <w:rPr>
          <w:rFonts w:ascii="Arial" w:eastAsia="Times New Roman" w:hAnsi="Arial" w:cs="Arial"/>
          <w:color w:val="000000"/>
          <w:sz w:val="20"/>
          <w:szCs w:val="20"/>
          <w:lang w:val="it-IT" w:eastAsia="fr-FR"/>
        </w:rPr>
        <w:t>Contact :         </w:t>
      </w:r>
      <w:r w:rsidRPr="008A1695">
        <w:rPr>
          <w:rFonts w:ascii="Arial" w:eastAsia="Times New Roman" w:hAnsi="Arial" w:cs="Arial"/>
          <w:color w:val="000000"/>
          <w:sz w:val="20"/>
          <w:szCs w:val="20"/>
          <w:lang w:val="de-DE" w:eastAsia="fr-FR"/>
        </w:rPr>
        <w:t>Stefanie Buchenau –</w:t>
      </w:r>
      <w:hyperlink r:id="rId6" w:tgtFrame="_blank" w:history="1">
        <w:r w:rsidRPr="008A1695">
          <w:rPr>
            <w:rFonts w:ascii="Arial" w:eastAsia="Times New Roman" w:hAnsi="Arial" w:cs="Arial"/>
            <w:color w:val="0000FF"/>
            <w:sz w:val="20"/>
            <w:szCs w:val="20"/>
            <w:u w:val="single"/>
            <w:lang w:val="de-DE" w:eastAsia="fr-FR"/>
          </w:rPr>
          <w:t>stefaniebuchenau@hotmail.fr</w:t>
        </w:r>
      </w:hyperlink>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it-IT" w:eastAsia="fr-FR"/>
        </w:rPr>
        <w:t>Niels F. May – </w:t>
      </w:r>
      <w:hyperlink r:id="rId7" w:tgtFrame="_blank" w:tooltip="Cmd+Clic pour suivre le lien&#10;mailto:nmay@dhi-paris.fr" w:history="1">
        <w:r w:rsidRPr="008A1695">
          <w:rPr>
            <w:rFonts w:ascii="Arial" w:eastAsia="Times New Roman" w:hAnsi="Arial" w:cs="Arial"/>
            <w:color w:val="0000FF"/>
            <w:sz w:val="20"/>
            <w:szCs w:val="20"/>
            <w:u w:val="single"/>
            <w:lang w:val="it-IT" w:eastAsia="fr-FR"/>
          </w:rPr>
          <w:t>nmay@dhi-paris.fr</w:t>
        </w:r>
      </w:hyperlink>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it-IT" w:eastAsia="fr-FR"/>
        </w:rPr>
        <w:t>Christian Berner </w:t>
      </w:r>
      <w:hyperlink r:id="rId8" w:tgtFrame="_blank" w:history="1">
        <w:r w:rsidRPr="008A1695">
          <w:rPr>
            <w:rFonts w:ascii="Arial" w:eastAsia="Times New Roman" w:hAnsi="Arial" w:cs="Arial"/>
            <w:color w:val="0000FF"/>
            <w:sz w:val="20"/>
            <w:szCs w:val="20"/>
            <w:u w:val="single"/>
            <w:lang w:val="it-IT" w:eastAsia="fr-FR"/>
          </w:rPr>
          <w:t>-christianberner05@gmail.com</w:t>
        </w:r>
      </w:hyperlink>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val="de-DE" w:eastAsia="fr-FR"/>
        </w:rPr>
        <w:t>Programme</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9 octobre 2018</w:t>
      </w:r>
      <w:r w:rsidRPr="008A1695">
        <w:rPr>
          <w:rFonts w:ascii="Arial" w:eastAsia="Times New Roman" w:hAnsi="Arial" w:cs="Arial"/>
          <w:color w:val="000000"/>
          <w:sz w:val="20"/>
          <w:szCs w:val="20"/>
          <w:lang w:val="fr-CH" w:eastAsia="fr-FR"/>
        </w:rPr>
        <w:t> L’histoire des idées : ses origines, ses critiques, son actualité</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Arthur O. Lovejoy, </w:t>
      </w:r>
      <w:r w:rsidRPr="008A1695">
        <w:rPr>
          <w:rFonts w:ascii="Arial" w:eastAsia="Times New Roman" w:hAnsi="Arial" w:cs="Arial"/>
          <w:i/>
          <w:iCs/>
          <w:color w:val="000000"/>
          <w:sz w:val="20"/>
          <w:szCs w:val="20"/>
          <w:lang w:val="fr-CH" w:eastAsia="fr-FR"/>
        </w:rPr>
        <w:t>La grande chaîne de l’être.</w:t>
      </w:r>
      <w:r w:rsidRPr="008A1695">
        <w:rPr>
          <w:rFonts w:ascii="Arial" w:eastAsia="Times New Roman" w:hAnsi="Arial" w:cs="Arial"/>
          <w:color w:val="000000"/>
          <w:sz w:val="20"/>
          <w:szCs w:val="20"/>
          <w:lang w:val="fr-CH" w:eastAsia="fr-FR"/>
        </w:rPr>
        <w:t> Préface (1936). Traduction française dans : </w:t>
      </w:r>
      <w:r w:rsidRPr="008A1695">
        <w:rPr>
          <w:rFonts w:ascii="Arial" w:eastAsia="Times New Roman" w:hAnsi="Arial" w:cs="Arial"/>
          <w:i/>
          <w:iCs/>
          <w:color w:val="000000"/>
          <w:sz w:val="20"/>
          <w:szCs w:val="20"/>
          <w:lang w:val="fr-CH" w:eastAsia="fr-FR"/>
        </w:rPr>
        <w:t>Histoire de la Philosophie. Idées, temporalités et contextes.</w:t>
      </w:r>
      <w:r w:rsidRPr="008A1695">
        <w:rPr>
          <w:rFonts w:ascii="Arial" w:eastAsia="Times New Roman" w:hAnsi="Arial" w:cs="Arial"/>
          <w:color w:val="000000"/>
          <w:sz w:val="20"/>
          <w:szCs w:val="20"/>
          <w:lang w:val="fr-CH" w:eastAsia="fr-FR"/>
        </w:rPr>
        <w:t> Texte réunis et introduits par P. Cerutti, Paris, Vrin, 2018, pp. 185-214.</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Dan Garber, </w:t>
      </w:r>
      <w:r w:rsidRPr="008A1695">
        <w:rPr>
          <w:rFonts w:ascii="Arial" w:eastAsia="Times New Roman" w:hAnsi="Arial" w:cs="Arial"/>
          <w:i/>
          <w:iCs/>
          <w:color w:val="000000"/>
          <w:sz w:val="20"/>
          <w:szCs w:val="20"/>
          <w:lang w:val="fr-CH" w:eastAsia="fr-FR"/>
        </w:rPr>
        <w:t>Vers une histoire antiquaire de la philosophie</w:t>
      </w:r>
      <w:r w:rsidRPr="008A1695">
        <w:rPr>
          <w:rFonts w:ascii="Arial" w:eastAsia="Times New Roman" w:hAnsi="Arial" w:cs="Arial"/>
          <w:color w:val="000000"/>
          <w:sz w:val="20"/>
          <w:szCs w:val="20"/>
          <w:lang w:val="fr-CH" w:eastAsia="fr-FR"/>
        </w:rPr>
        <w:t> (2003), Traduction française dans : </w:t>
      </w:r>
      <w:r w:rsidRPr="008A1695">
        <w:rPr>
          <w:rFonts w:ascii="Arial" w:eastAsia="Times New Roman" w:hAnsi="Arial" w:cs="Arial"/>
          <w:i/>
          <w:iCs/>
          <w:color w:val="000000"/>
          <w:sz w:val="20"/>
          <w:szCs w:val="20"/>
          <w:lang w:val="fr-CH" w:eastAsia="fr-FR"/>
        </w:rPr>
        <w:t>Histoire de la Philosophie, </w:t>
      </w:r>
      <w:r w:rsidRPr="008A1695">
        <w:rPr>
          <w:rFonts w:ascii="Arial" w:eastAsia="Times New Roman" w:hAnsi="Arial" w:cs="Arial"/>
          <w:color w:val="000000"/>
          <w:sz w:val="20"/>
          <w:szCs w:val="20"/>
          <w:lang w:val="fr-CH" w:eastAsia="fr-FR"/>
        </w:rPr>
        <w:t xml:space="preserve">op. </w:t>
      </w:r>
      <w:proofErr w:type="gramStart"/>
      <w:r w:rsidRPr="008A1695">
        <w:rPr>
          <w:rFonts w:ascii="Arial" w:eastAsia="Times New Roman" w:hAnsi="Arial" w:cs="Arial"/>
          <w:color w:val="000000"/>
          <w:sz w:val="20"/>
          <w:szCs w:val="20"/>
          <w:lang w:val="fr-CH" w:eastAsia="fr-FR"/>
        </w:rPr>
        <w:t>cit.,</w:t>
      </w:r>
      <w:proofErr w:type="gramEnd"/>
      <w:r w:rsidRPr="008A1695">
        <w:rPr>
          <w:rFonts w:ascii="Arial" w:eastAsia="Times New Roman" w:hAnsi="Arial" w:cs="Arial"/>
          <w:color w:val="000000"/>
          <w:sz w:val="20"/>
          <w:szCs w:val="20"/>
          <w:lang w:val="fr-CH" w:eastAsia="fr-FR"/>
        </w:rPr>
        <w:t xml:space="preserve"> 353-373.</w:t>
      </w:r>
    </w:p>
    <w:p w:rsidR="008A1695" w:rsidRPr="008A1695" w:rsidRDefault="008A1695" w:rsidP="008A1695">
      <w:pPr>
        <w:numPr>
          <w:ilvl w:val="0"/>
          <w:numId w:val="2"/>
        </w:numPr>
        <w:rPr>
          <w:rFonts w:eastAsia="Times New Roman" w:cs="Times New Roman"/>
          <w:color w:val="000000"/>
          <w:lang w:val="en-US" w:eastAsia="fr-FR"/>
        </w:rPr>
      </w:pPr>
      <w:r w:rsidRPr="008A1695">
        <w:rPr>
          <w:rFonts w:ascii="Arial" w:eastAsia="Times New Roman" w:hAnsi="Arial" w:cs="Arial"/>
          <w:b/>
          <w:bCs/>
          <w:color w:val="000000"/>
          <w:sz w:val="20"/>
          <w:szCs w:val="20"/>
          <w:lang w:val="fr-CH" w:eastAsia="fr-FR"/>
        </w:rPr>
        <w:t>20 novembre 2018</w:t>
      </w:r>
      <w:r w:rsidRPr="008A1695">
        <w:rPr>
          <w:rFonts w:ascii="Arial" w:eastAsia="Times New Roman" w:hAnsi="Arial" w:cs="Arial"/>
          <w:i/>
          <w:iCs/>
          <w:color w:val="000000"/>
          <w:sz w:val="20"/>
          <w:szCs w:val="20"/>
          <w:lang w:val="fr-CH" w:eastAsia="fr-FR"/>
        </w:rPr>
        <w:t> Begriffsgeschichte</w:t>
      </w:r>
      <w:r w:rsidRPr="008A1695">
        <w:rPr>
          <w:rFonts w:ascii="Arial" w:eastAsia="Times New Roman" w:hAnsi="Arial" w:cs="Arial"/>
          <w:color w:val="000000"/>
          <w:sz w:val="20"/>
          <w:szCs w:val="20"/>
          <w:lang w:val="fr-CH" w:eastAsia="fr-FR"/>
        </w:rPr>
        <w:t> – l’histoire des concepts </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Reinhart Koselleck, </w:t>
      </w:r>
      <w:r w:rsidRPr="008A1695">
        <w:rPr>
          <w:rFonts w:ascii="Arial" w:eastAsia="Times New Roman" w:hAnsi="Arial" w:cs="Arial"/>
          <w:i/>
          <w:iCs/>
          <w:color w:val="000000"/>
          <w:sz w:val="20"/>
          <w:szCs w:val="20"/>
          <w:lang w:val="fr-CH" w:eastAsia="fr-FR"/>
        </w:rPr>
        <w:t>L’expérience de l’histoire. </w:t>
      </w:r>
      <w:r w:rsidRPr="008A1695">
        <w:rPr>
          <w:rFonts w:ascii="Arial" w:eastAsia="Times New Roman" w:hAnsi="Arial" w:cs="Arial"/>
          <w:color w:val="000000"/>
          <w:sz w:val="20"/>
          <w:szCs w:val="20"/>
          <w:lang w:val="en-US" w:eastAsia="fr-FR"/>
        </w:rPr>
        <w:t xml:space="preserve">Trad. </w:t>
      </w:r>
      <w:proofErr w:type="gramStart"/>
      <w:r w:rsidRPr="008A1695">
        <w:rPr>
          <w:rFonts w:ascii="Arial" w:eastAsia="Times New Roman" w:hAnsi="Arial" w:cs="Arial"/>
          <w:color w:val="000000"/>
          <w:sz w:val="20"/>
          <w:szCs w:val="20"/>
          <w:lang w:val="en-US" w:eastAsia="fr-FR"/>
        </w:rPr>
        <w:t>par</w:t>
      </w:r>
      <w:proofErr w:type="gramEnd"/>
      <w:r w:rsidRPr="008A1695">
        <w:rPr>
          <w:rFonts w:ascii="Arial" w:eastAsia="Times New Roman" w:hAnsi="Arial" w:cs="Arial"/>
          <w:color w:val="000000"/>
          <w:sz w:val="20"/>
          <w:szCs w:val="20"/>
          <w:lang w:val="en-US" w:eastAsia="fr-FR"/>
        </w:rPr>
        <w:t xml:space="preserve"> Alexandre Escudier, Paris, Le Seuil, 1997.</w:t>
      </w:r>
      <w:r w:rsidRPr="008A1695">
        <w:rPr>
          <w:rFonts w:ascii="Arial" w:eastAsia="Times New Roman" w:hAnsi="Arial" w:cs="Arial"/>
          <w:color w:val="000000"/>
          <w:sz w:val="20"/>
          <w:szCs w:val="20"/>
          <w:lang w:val="it-IT" w:eastAsia="fr-FR"/>
        </w:rPr>
        <w:br/>
        <w:t>Willibald Steinmetz/Michael Freeden, </w:t>
      </w:r>
      <w:r w:rsidRPr="008A1695">
        <w:rPr>
          <w:rFonts w:ascii="Arial" w:eastAsia="Times New Roman" w:hAnsi="Arial" w:cs="Arial"/>
          <w:i/>
          <w:iCs/>
          <w:color w:val="000000"/>
          <w:sz w:val="20"/>
          <w:szCs w:val="20"/>
          <w:lang w:val="it-IT" w:eastAsia="fr-FR"/>
        </w:rPr>
        <w:t>Conceptual History. Challenges, Conundrums, Complexities</w:t>
      </w:r>
      <w:r w:rsidRPr="008A1695">
        <w:rPr>
          <w:rFonts w:ascii="Arial" w:eastAsia="Times New Roman" w:hAnsi="Arial" w:cs="Arial"/>
          <w:color w:val="000000"/>
          <w:sz w:val="20"/>
          <w:szCs w:val="20"/>
          <w:lang w:val="it-IT" w:eastAsia="fr-FR"/>
        </w:rPr>
        <w:t>, in : W. Steinmetz/M. Freeden (ed.) : </w:t>
      </w:r>
      <w:r w:rsidRPr="008A1695">
        <w:rPr>
          <w:rFonts w:ascii="Arial" w:eastAsia="Times New Roman" w:hAnsi="Arial" w:cs="Arial"/>
          <w:i/>
          <w:iCs/>
          <w:color w:val="000000"/>
          <w:sz w:val="20"/>
          <w:szCs w:val="20"/>
          <w:lang w:val="it-IT" w:eastAsia="fr-FR"/>
        </w:rPr>
        <w:t>Conceptual History in the European Space</w:t>
      </w:r>
      <w:r w:rsidRPr="008A1695">
        <w:rPr>
          <w:rFonts w:ascii="Arial" w:eastAsia="Times New Roman" w:hAnsi="Arial" w:cs="Arial"/>
          <w:color w:val="000000"/>
          <w:sz w:val="20"/>
          <w:szCs w:val="20"/>
          <w:lang w:val="it-IT" w:eastAsia="fr-FR"/>
        </w:rPr>
        <w:t>, New York, Berghahn, 2017, pp. 1-46.</w:t>
      </w:r>
    </w:p>
    <w:p w:rsidR="008A1695" w:rsidRPr="008A1695" w:rsidRDefault="008A1695" w:rsidP="008A1695">
      <w:pPr>
        <w:numPr>
          <w:ilvl w:val="0"/>
          <w:numId w:val="2"/>
        </w:numPr>
        <w:rPr>
          <w:rFonts w:eastAsia="Times New Roman" w:cs="Times New Roman"/>
          <w:color w:val="000000"/>
          <w:lang w:val="en-US" w:eastAsia="fr-FR"/>
        </w:rPr>
      </w:pPr>
      <w:r w:rsidRPr="008A1695">
        <w:rPr>
          <w:rFonts w:ascii="Arial" w:eastAsia="Times New Roman" w:hAnsi="Arial" w:cs="Arial"/>
          <w:b/>
          <w:bCs/>
          <w:color w:val="000000"/>
          <w:sz w:val="20"/>
          <w:szCs w:val="20"/>
          <w:lang w:val="fr-CH" w:eastAsia="fr-FR"/>
        </w:rPr>
        <w:lastRenderedPageBreak/>
        <w:t>4 décembre 2018.</w:t>
      </w:r>
      <w:r w:rsidRPr="008A1695">
        <w:rPr>
          <w:rFonts w:ascii="Arial" w:eastAsia="Times New Roman" w:hAnsi="Arial" w:cs="Arial"/>
          <w:color w:val="000000"/>
          <w:sz w:val="20"/>
          <w:szCs w:val="20"/>
          <w:lang w:val="fr-CH" w:eastAsia="fr-FR"/>
        </w:rPr>
        <w:t> L’histoire des concepts et l’histoire des problèmes.</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Quentin Skinner, </w:t>
      </w:r>
      <w:r w:rsidRPr="008A1695">
        <w:rPr>
          <w:rFonts w:ascii="Arial" w:eastAsia="Times New Roman" w:hAnsi="Arial" w:cs="Arial"/>
          <w:i/>
          <w:iCs/>
          <w:color w:val="000000"/>
          <w:sz w:val="20"/>
          <w:szCs w:val="20"/>
          <w:lang w:val="fr-CH" w:eastAsia="fr-FR"/>
        </w:rPr>
        <w:t>Signification et compréhension en histoire de la philosophie</w:t>
      </w:r>
      <w:r w:rsidRPr="008A1695">
        <w:rPr>
          <w:rFonts w:ascii="Arial" w:eastAsia="Times New Roman" w:hAnsi="Arial" w:cs="Arial"/>
          <w:color w:val="000000"/>
          <w:sz w:val="20"/>
          <w:szCs w:val="20"/>
          <w:lang w:val="fr-CH" w:eastAsia="fr-FR"/>
        </w:rPr>
        <w:t> (1969-2002), Traduction française dans : </w:t>
      </w:r>
      <w:r w:rsidRPr="008A1695">
        <w:rPr>
          <w:rFonts w:ascii="Arial" w:eastAsia="Times New Roman" w:hAnsi="Arial" w:cs="Arial"/>
          <w:i/>
          <w:iCs/>
          <w:color w:val="000000"/>
          <w:sz w:val="20"/>
          <w:szCs w:val="20"/>
          <w:lang w:val="fr-CH" w:eastAsia="fr-FR"/>
        </w:rPr>
        <w:t>Histoire de la Philosophie</w:t>
      </w:r>
      <w:r w:rsidRPr="008A1695">
        <w:rPr>
          <w:rFonts w:ascii="Arial" w:eastAsia="Times New Roman" w:hAnsi="Arial" w:cs="Arial"/>
          <w:color w:val="000000"/>
          <w:sz w:val="20"/>
          <w:szCs w:val="20"/>
          <w:lang w:val="fr-CH" w:eastAsia="fr-FR"/>
        </w:rPr>
        <w:t>, op. cit. pp. 215-274.</w:t>
      </w:r>
      <w:r w:rsidRPr="008A1695">
        <w:rPr>
          <w:rFonts w:ascii="Arial" w:eastAsia="Times New Roman" w:hAnsi="Arial" w:cs="Arial"/>
          <w:color w:val="000000"/>
          <w:sz w:val="20"/>
          <w:szCs w:val="20"/>
          <w:lang w:val="it-IT" w:eastAsia="fr-FR"/>
        </w:rPr>
        <w:br/>
        <w:t>Leo Catana, </w:t>
      </w:r>
      <w:r w:rsidRPr="008A1695">
        <w:rPr>
          <w:rFonts w:ascii="Arial" w:eastAsia="Times New Roman" w:hAnsi="Arial" w:cs="Arial"/>
          <w:i/>
          <w:iCs/>
          <w:color w:val="000000"/>
          <w:sz w:val="20"/>
          <w:szCs w:val="20"/>
          <w:lang w:val="it-IT" w:eastAsia="fr-FR"/>
        </w:rPr>
        <w:t>Philosophical problems in the history of philosophy: what are they ?</w:t>
      </w:r>
      <w:r w:rsidRPr="008A1695">
        <w:rPr>
          <w:rFonts w:ascii="Arial" w:eastAsia="Times New Roman" w:hAnsi="Arial" w:cs="Arial"/>
          <w:color w:val="000000"/>
          <w:sz w:val="20"/>
          <w:szCs w:val="20"/>
          <w:lang w:val="it-IT" w:eastAsia="fr-FR"/>
        </w:rPr>
        <w:t> in: </w:t>
      </w:r>
      <w:r w:rsidRPr="008A1695">
        <w:rPr>
          <w:rFonts w:ascii="Arial" w:eastAsia="Times New Roman" w:hAnsi="Arial" w:cs="Arial"/>
          <w:i/>
          <w:iCs/>
          <w:color w:val="000000"/>
          <w:sz w:val="20"/>
          <w:szCs w:val="20"/>
          <w:lang w:val="it-IT" w:eastAsia="fr-FR"/>
        </w:rPr>
        <w:t>Philosophy and its History. Aims and Methods in the Study of Early Modern Philosophy</w:t>
      </w:r>
      <w:r w:rsidRPr="008A1695">
        <w:rPr>
          <w:rFonts w:ascii="Arial" w:eastAsia="Times New Roman" w:hAnsi="Arial" w:cs="Arial"/>
          <w:color w:val="000000"/>
          <w:sz w:val="20"/>
          <w:szCs w:val="20"/>
          <w:lang w:val="it-IT" w:eastAsia="fr-FR"/>
        </w:rPr>
        <w:t>, edited by </w:t>
      </w:r>
      <w:r w:rsidRPr="008A1695">
        <w:rPr>
          <w:rFonts w:ascii="Arial" w:eastAsia="Times New Roman" w:hAnsi="Arial" w:cs="Arial"/>
          <w:color w:val="000000"/>
          <w:sz w:val="20"/>
          <w:szCs w:val="20"/>
          <w:shd w:val="clear" w:color="auto" w:fill="FFFFFF"/>
          <w:lang w:val="it-IT" w:eastAsia="fr-FR"/>
        </w:rPr>
        <w:t>Mogen</w:t>
      </w:r>
      <w:r w:rsidRPr="008A1695">
        <w:rPr>
          <w:rFonts w:ascii="Arial" w:eastAsia="Times New Roman" w:hAnsi="Arial" w:cs="Arial"/>
          <w:color w:val="000000"/>
          <w:sz w:val="20"/>
          <w:szCs w:val="20"/>
          <w:lang w:val="it-IT" w:eastAsia="fr-FR"/>
        </w:rPr>
        <w:t>s Laerke, Justin E.H. Smith and Eric Schliesser, Oxford, Oxford University Press, 2013, pp. 115-133</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22 janvier 2019</w:t>
      </w:r>
      <w:r w:rsidRPr="008A1695">
        <w:rPr>
          <w:rFonts w:ascii="Arial" w:eastAsia="Times New Roman" w:hAnsi="Arial" w:cs="Arial"/>
          <w:color w:val="000000"/>
          <w:sz w:val="20"/>
          <w:szCs w:val="20"/>
          <w:lang w:val="fr-CH" w:eastAsia="fr-FR"/>
        </w:rPr>
        <w:t> L’histoire des constellations</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Dieter Henrich, </w:t>
      </w:r>
      <w:r w:rsidRPr="008A1695">
        <w:rPr>
          <w:rFonts w:ascii="Arial" w:eastAsia="Times New Roman" w:hAnsi="Arial" w:cs="Arial"/>
          <w:i/>
          <w:iCs/>
          <w:color w:val="000000"/>
          <w:sz w:val="20"/>
          <w:szCs w:val="20"/>
          <w:lang w:val="fr-CH" w:eastAsia="fr-FR"/>
        </w:rPr>
        <w:t>L’analyse des constellations en philosophie classique allemande </w:t>
      </w:r>
      <w:r w:rsidRPr="008A1695">
        <w:rPr>
          <w:rFonts w:ascii="Arial" w:eastAsia="Times New Roman" w:hAnsi="Arial" w:cs="Arial"/>
          <w:color w:val="000000"/>
          <w:sz w:val="20"/>
          <w:szCs w:val="20"/>
          <w:lang w:val="fr-CH" w:eastAsia="fr-FR"/>
        </w:rPr>
        <w:t>(2005) in </w:t>
      </w:r>
      <w:r w:rsidRPr="008A1695">
        <w:rPr>
          <w:rFonts w:ascii="Arial" w:eastAsia="Times New Roman" w:hAnsi="Arial" w:cs="Arial"/>
          <w:i/>
          <w:iCs/>
          <w:color w:val="000000"/>
          <w:sz w:val="20"/>
          <w:szCs w:val="20"/>
          <w:lang w:val="fr-CH" w:eastAsia="fr-FR"/>
        </w:rPr>
        <w:t>Histoire de la philosophie. Idées, temporalités et contextes</w:t>
      </w:r>
      <w:r w:rsidRPr="008A1695">
        <w:rPr>
          <w:rFonts w:ascii="Arial" w:eastAsia="Times New Roman" w:hAnsi="Arial" w:cs="Arial"/>
          <w:color w:val="000000"/>
          <w:sz w:val="20"/>
          <w:szCs w:val="20"/>
          <w:lang w:val="fr-CH" w:eastAsia="fr-FR"/>
        </w:rPr>
        <w:t>, p. 275-295.</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shd w:val="clear" w:color="auto" w:fill="FFFFFF"/>
          <w:lang w:val="fr-CH" w:eastAsia="fr-FR"/>
        </w:rPr>
        <w:t xml:space="preserve">Martin Mulsow "Qu'est-ce qu'une constellation </w:t>
      </w:r>
      <w:proofErr w:type="gramStart"/>
      <w:r w:rsidRPr="008A1695">
        <w:rPr>
          <w:rFonts w:ascii="Arial" w:eastAsia="Times New Roman" w:hAnsi="Arial" w:cs="Arial"/>
          <w:color w:val="000000"/>
          <w:sz w:val="20"/>
          <w:szCs w:val="20"/>
          <w:shd w:val="clear" w:color="auto" w:fill="FFFFFF"/>
          <w:lang w:val="fr-CH" w:eastAsia="fr-FR"/>
        </w:rPr>
        <w:t>philosophique?</w:t>
      </w:r>
      <w:proofErr w:type="gramEnd"/>
      <w:r w:rsidRPr="008A1695">
        <w:rPr>
          <w:rFonts w:ascii="Arial" w:eastAsia="Times New Roman" w:hAnsi="Arial" w:cs="Arial"/>
          <w:color w:val="000000"/>
          <w:sz w:val="20"/>
          <w:szCs w:val="20"/>
          <w:shd w:val="clear" w:color="auto" w:fill="FFFFFF"/>
          <w:lang w:val="fr-CH" w:eastAsia="fr-FR"/>
        </w:rPr>
        <w:t>" in </w:t>
      </w:r>
      <w:r w:rsidRPr="008A1695">
        <w:rPr>
          <w:rFonts w:ascii="Arial" w:eastAsia="Times New Roman" w:hAnsi="Arial" w:cs="Arial"/>
          <w:i/>
          <w:iCs/>
          <w:color w:val="000000"/>
          <w:sz w:val="20"/>
          <w:szCs w:val="20"/>
          <w:shd w:val="clear" w:color="auto" w:fill="FFFFFF"/>
          <w:lang w:val="it-IT" w:eastAsia="fr-FR"/>
        </w:rPr>
        <w:t>Annales. Histoire, Sciences Sociales</w:t>
      </w:r>
      <w:r w:rsidRPr="008A1695">
        <w:rPr>
          <w:rFonts w:ascii="Arial" w:eastAsia="Times New Roman" w:hAnsi="Arial" w:cs="Arial"/>
          <w:color w:val="000000"/>
          <w:sz w:val="20"/>
          <w:szCs w:val="20"/>
          <w:shd w:val="clear" w:color="auto" w:fill="FFFFFF"/>
          <w:lang w:val="it-IT" w:eastAsia="fr-FR"/>
        </w:rPr>
        <w:t>, 2009/1 (64e année), </w:t>
      </w:r>
      <w:r w:rsidRPr="008A1695">
        <w:rPr>
          <w:rFonts w:ascii="Arial" w:eastAsia="Times New Roman" w:hAnsi="Arial" w:cs="Arial"/>
          <w:color w:val="000000"/>
          <w:sz w:val="20"/>
          <w:szCs w:val="20"/>
          <w:shd w:val="clear" w:color="auto" w:fill="FFFFFF"/>
          <w:lang w:val="fr-CH" w:eastAsia="fr-FR"/>
        </w:rPr>
        <w:t>p. 81-109</w:t>
      </w:r>
      <w:r w:rsidRPr="008A1695">
        <w:rPr>
          <w:rFonts w:ascii="Arial" w:eastAsia="Times New Roman" w:hAnsi="Arial" w:cs="Arial"/>
          <w:color w:val="000000"/>
          <w:sz w:val="20"/>
          <w:szCs w:val="20"/>
          <w:lang w:val="fr-CH" w:eastAsia="fr-FR"/>
        </w:rPr>
        <w:t> </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12 février 2019</w:t>
      </w:r>
      <w:r w:rsidRPr="008A1695">
        <w:rPr>
          <w:rFonts w:ascii="Arial" w:eastAsia="Times New Roman" w:hAnsi="Arial" w:cs="Arial"/>
          <w:color w:val="000000"/>
          <w:sz w:val="20"/>
          <w:szCs w:val="20"/>
          <w:lang w:val="fr-CH" w:eastAsia="fr-FR"/>
        </w:rPr>
        <w:t> L’histoire de l’histoire des idées et de la philosophie en Allemagne I. </w:t>
      </w:r>
      <w:r w:rsidRPr="008A1695">
        <w:rPr>
          <w:rFonts w:ascii="Arial" w:eastAsia="Times New Roman" w:hAnsi="Arial" w:cs="Arial"/>
          <w:color w:val="000000"/>
          <w:sz w:val="20"/>
          <w:szCs w:val="20"/>
          <w:lang w:val="it-IT" w:eastAsia="fr-FR"/>
        </w:rPr>
        <w:br/>
        <w:t>Johann Jak</w:t>
      </w:r>
      <w:r w:rsidRPr="008A1695">
        <w:rPr>
          <w:rFonts w:ascii="Arial" w:eastAsia="Times New Roman" w:hAnsi="Arial" w:cs="Arial"/>
          <w:color w:val="000000"/>
          <w:sz w:val="20"/>
          <w:szCs w:val="20"/>
          <w:lang w:val="de-DE" w:eastAsia="fr-FR"/>
        </w:rPr>
        <w:t>ob Brucker, </w:t>
      </w:r>
      <w:r w:rsidRPr="008A1695">
        <w:rPr>
          <w:rFonts w:ascii="Arial" w:eastAsia="Times New Roman" w:hAnsi="Arial" w:cs="Arial"/>
          <w:i/>
          <w:iCs/>
          <w:color w:val="000000"/>
          <w:sz w:val="20"/>
          <w:szCs w:val="20"/>
          <w:lang w:val="de-DE" w:eastAsia="fr-FR"/>
        </w:rPr>
        <w:t>Kurze Fragen aus der philosophischen Historie von Anfang der Welt bis zur Gegenwart</w:t>
      </w:r>
      <w:r w:rsidRPr="008A1695">
        <w:rPr>
          <w:rFonts w:ascii="Arial" w:eastAsia="Times New Roman" w:hAnsi="Arial" w:cs="Arial"/>
          <w:color w:val="000000"/>
          <w:sz w:val="20"/>
          <w:szCs w:val="20"/>
          <w:lang w:val="de-DE" w:eastAsia="fr-FR"/>
        </w:rPr>
        <w:t> (1731-1736, extraits</w:t>
      </w:r>
      <w:proofErr w:type="gramStart"/>
      <w:r w:rsidRPr="008A1695">
        <w:rPr>
          <w:rFonts w:ascii="Arial" w:eastAsia="Times New Roman" w:hAnsi="Arial" w:cs="Arial"/>
          <w:color w:val="000000"/>
          <w:sz w:val="20"/>
          <w:szCs w:val="20"/>
          <w:lang w:val="de-DE" w:eastAsia="fr-FR"/>
        </w:rPr>
        <w:t>)</w:t>
      </w:r>
      <w:proofErr w:type="gramEnd"/>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Emmanuel Kant, </w:t>
      </w:r>
      <w:r w:rsidRPr="008A1695">
        <w:rPr>
          <w:rFonts w:ascii="Arial" w:eastAsia="Times New Roman" w:hAnsi="Arial" w:cs="Arial"/>
          <w:i/>
          <w:iCs/>
          <w:color w:val="000000"/>
          <w:sz w:val="20"/>
          <w:szCs w:val="20"/>
          <w:lang w:val="fr-CH" w:eastAsia="fr-FR"/>
        </w:rPr>
        <w:t>Prolégomènes à toute métaphysique future</w:t>
      </w:r>
      <w:r w:rsidRPr="008A1695">
        <w:rPr>
          <w:rFonts w:ascii="Arial" w:eastAsia="Times New Roman" w:hAnsi="Arial" w:cs="Arial"/>
          <w:color w:val="000000"/>
          <w:sz w:val="20"/>
          <w:szCs w:val="20"/>
          <w:lang w:val="fr-CH" w:eastAsia="fr-FR"/>
        </w:rPr>
        <w:t> (1783, extraits) </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Georg Wilhelm Friedrich Hegel, </w:t>
      </w:r>
      <w:r w:rsidRPr="008A1695">
        <w:rPr>
          <w:rFonts w:ascii="Arial" w:eastAsia="Times New Roman" w:hAnsi="Arial" w:cs="Arial"/>
          <w:i/>
          <w:iCs/>
          <w:color w:val="000000"/>
          <w:sz w:val="20"/>
          <w:szCs w:val="20"/>
          <w:lang w:val="fr-CH" w:eastAsia="fr-FR"/>
        </w:rPr>
        <w:t>Leçons sur l’histoire de la philosophie</w:t>
      </w:r>
      <w:r w:rsidRPr="008A1695">
        <w:rPr>
          <w:rFonts w:ascii="Arial" w:eastAsia="Times New Roman" w:hAnsi="Arial" w:cs="Arial"/>
          <w:color w:val="000000"/>
          <w:sz w:val="20"/>
          <w:szCs w:val="20"/>
          <w:lang w:val="fr-CH" w:eastAsia="fr-FR"/>
        </w:rPr>
        <w:t> (Manuscrit de 1820, extraits)</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26 mars 2019</w:t>
      </w:r>
      <w:r w:rsidRPr="008A1695">
        <w:rPr>
          <w:rFonts w:ascii="Arial" w:eastAsia="Times New Roman" w:hAnsi="Arial" w:cs="Arial"/>
          <w:color w:val="000000"/>
          <w:sz w:val="20"/>
          <w:szCs w:val="20"/>
          <w:lang w:val="fr-CH" w:eastAsia="fr-FR"/>
        </w:rPr>
        <w:t xml:space="preserve"> L’histoire de l’histoire des idées et de la philosophie en Allemagne II. </w:t>
      </w:r>
      <w:r w:rsidRPr="008A1695">
        <w:rPr>
          <w:rFonts w:ascii="Arial" w:eastAsia="Times New Roman" w:hAnsi="Arial" w:cs="Arial"/>
          <w:color w:val="000000"/>
          <w:sz w:val="20"/>
          <w:szCs w:val="20"/>
          <w:lang w:val="en-US" w:eastAsia="fr-FR"/>
        </w:rPr>
        <w:t>La crise de l’historicisme</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de-DE" w:eastAsia="fr-FR"/>
        </w:rPr>
        <w:t>Wilhelm </w:t>
      </w:r>
      <w:proofErr w:type="gramStart"/>
      <w:r w:rsidRPr="008A1695">
        <w:rPr>
          <w:rFonts w:ascii="Arial" w:eastAsia="Times New Roman" w:hAnsi="Arial" w:cs="Arial"/>
          <w:color w:val="000000"/>
          <w:sz w:val="20"/>
          <w:szCs w:val="20"/>
          <w:lang w:val="de-DE" w:eastAsia="fr-FR"/>
        </w:rPr>
        <w:t>Dilthey :</w:t>
      </w:r>
      <w:proofErr w:type="gramEnd"/>
      <w:r w:rsidRPr="008A1695">
        <w:rPr>
          <w:rFonts w:ascii="Arial" w:eastAsia="Times New Roman" w:hAnsi="Arial" w:cs="Arial"/>
          <w:color w:val="000000"/>
          <w:sz w:val="20"/>
          <w:szCs w:val="20"/>
          <w:lang w:val="de-DE" w:eastAsia="fr-FR"/>
        </w:rPr>
        <w:t> </w:t>
      </w:r>
      <w:r w:rsidRPr="008A1695">
        <w:rPr>
          <w:rFonts w:ascii="Arial" w:eastAsia="Times New Roman" w:hAnsi="Arial" w:cs="Arial"/>
          <w:i/>
          <w:iCs/>
          <w:color w:val="000000"/>
          <w:sz w:val="20"/>
          <w:szCs w:val="20"/>
          <w:lang w:val="de-DE" w:eastAsia="fr-FR"/>
        </w:rPr>
        <w:t>Archive der Literatur (1889)/ Die Typen der Weltanschauung und ihre Ausbildung in den metaphysischen Systemen (1911)</w:t>
      </w:r>
      <w:r w:rsidRPr="008A1695">
        <w:rPr>
          <w:rFonts w:ascii="Arial" w:eastAsia="Times New Roman" w:hAnsi="Arial" w:cs="Arial"/>
          <w:color w:val="000000"/>
          <w:sz w:val="20"/>
          <w:szCs w:val="20"/>
          <w:lang w:val="de-DE" w:eastAsia="fr-FR"/>
        </w:rPr>
        <w:t>. </w:t>
      </w:r>
      <w:r w:rsidRPr="008A1695">
        <w:rPr>
          <w:rFonts w:ascii="Arial" w:eastAsia="Times New Roman" w:hAnsi="Arial" w:cs="Arial"/>
          <w:color w:val="000000"/>
          <w:sz w:val="20"/>
          <w:szCs w:val="20"/>
          <w:lang w:val="it-IT" w:eastAsia="fr-FR"/>
        </w:rPr>
        <w:t>["</w:t>
      </w:r>
      <w:r w:rsidRPr="008A1695">
        <w:rPr>
          <w:rFonts w:ascii="Arial" w:eastAsia="Times New Roman" w:hAnsi="Arial" w:cs="Arial"/>
          <w:i/>
          <w:iCs/>
          <w:color w:val="000000"/>
          <w:sz w:val="20"/>
          <w:szCs w:val="20"/>
          <w:lang w:val="it-IT" w:eastAsia="fr-FR"/>
        </w:rPr>
        <w:t>Les différents types que revêtent les conceptions du monde et de la vie. Comment ils se développent au sein des systèmes métaphysiques</w:t>
      </w:r>
      <w:r w:rsidRPr="008A1695">
        <w:rPr>
          <w:rFonts w:ascii="Arial" w:eastAsia="Times New Roman" w:hAnsi="Arial" w:cs="Arial"/>
          <w:color w:val="000000"/>
          <w:sz w:val="20"/>
          <w:szCs w:val="20"/>
          <w:lang w:val="it-IT" w:eastAsia="fr-FR"/>
        </w:rPr>
        <w:t>" in W. Dilthey, </w:t>
      </w:r>
      <w:r w:rsidRPr="008A1695">
        <w:rPr>
          <w:rFonts w:ascii="Arial" w:eastAsia="Times New Roman" w:hAnsi="Arial" w:cs="Arial"/>
          <w:i/>
          <w:iCs/>
          <w:color w:val="000000"/>
          <w:sz w:val="20"/>
          <w:szCs w:val="20"/>
          <w:lang w:val="it-IT" w:eastAsia="fr-FR"/>
        </w:rPr>
        <w:t>Théorie des conceptions du monde</w:t>
      </w:r>
      <w:r w:rsidRPr="008A1695">
        <w:rPr>
          <w:rFonts w:ascii="Arial" w:eastAsia="Times New Roman" w:hAnsi="Arial" w:cs="Arial"/>
          <w:color w:val="000000"/>
          <w:sz w:val="20"/>
          <w:szCs w:val="20"/>
          <w:lang w:val="it-IT" w:eastAsia="fr-FR"/>
        </w:rPr>
        <w:t>, trad. L. Sauzin, Paris, P.U.F., 1946, </w:t>
      </w:r>
      <w:r w:rsidRPr="008A1695">
        <w:rPr>
          <w:rFonts w:ascii="Arial" w:eastAsia="Times New Roman" w:hAnsi="Arial" w:cs="Arial"/>
          <w:i/>
          <w:iCs/>
          <w:color w:val="000000"/>
          <w:sz w:val="20"/>
          <w:szCs w:val="20"/>
          <w:lang w:val="it-IT" w:eastAsia="fr-FR"/>
        </w:rPr>
        <w:t> </w:t>
      </w:r>
      <w:r w:rsidRPr="008A1695">
        <w:rPr>
          <w:rFonts w:ascii="Arial" w:eastAsia="Times New Roman" w:hAnsi="Arial" w:cs="Arial"/>
          <w:color w:val="000000"/>
          <w:sz w:val="20"/>
          <w:szCs w:val="20"/>
          <w:lang w:val="it-IT" w:eastAsia="fr-FR"/>
        </w:rPr>
        <w:t>p. 93-152 ]</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Friedrich Meinecke, à préciser</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9 avril 2019</w:t>
      </w:r>
      <w:r w:rsidRPr="008A1695">
        <w:rPr>
          <w:rFonts w:ascii="Arial" w:eastAsia="Times New Roman" w:hAnsi="Arial" w:cs="Arial"/>
          <w:color w:val="000000"/>
          <w:sz w:val="20"/>
          <w:szCs w:val="20"/>
          <w:lang w:val="fr-CH" w:eastAsia="fr-FR"/>
        </w:rPr>
        <w:t> Les historiens sur l’historicité des concepts. A compléter.</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14 mai 2019</w:t>
      </w:r>
      <w:r w:rsidRPr="008A1695">
        <w:rPr>
          <w:rFonts w:ascii="Arial" w:eastAsia="Times New Roman" w:hAnsi="Arial" w:cs="Arial"/>
          <w:color w:val="000000"/>
          <w:sz w:val="20"/>
          <w:szCs w:val="20"/>
          <w:lang w:val="fr-CH" w:eastAsia="fr-FR"/>
        </w:rPr>
        <w:t> Histoire de la philosophie et philosophie générale en France </w:t>
      </w:r>
      <w:r w:rsidRPr="008A1695">
        <w:rPr>
          <w:rFonts w:ascii="Arial" w:eastAsia="Times New Roman" w:hAnsi="Arial" w:cs="Arial"/>
          <w:color w:val="000000"/>
          <w:sz w:val="20"/>
          <w:szCs w:val="20"/>
          <w:lang w:val="it-IT" w:eastAsia="fr-FR"/>
        </w:rPr>
        <w:br/>
      </w:r>
      <w:r w:rsidRPr="008A1695">
        <w:rPr>
          <w:rFonts w:ascii="Arial" w:eastAsia="Times New Roman" w:hAnsi="Arial" w:cs="Arial"/>
          <w:color w:val="000000"/>
          <w:sz w:val="20"/>
          <w:szCs w:val="20"/>
          <w:lang w:val="fr-CH" w:eastAsia="fr-FR"/>
        </w:rPr>
        <w:t>Victor Cousin, </w:t>
      </w:r>
      <w:r w:rsidRPr="008A1695">
        <w:rPr>
          <w:rFonts w:ascii="Arial" w:eastAsia="Times New Roman" w:hAnsi="Arial" w:cs="Arial"/>
          <w:i/>
          <w:iCs/>
          <w:color w:val="000000"/>
          <w:sz w:val="20"/>
          <w:szCs w:val="20"/>
          <w:lang w:val="fr-CH" w:eastAsia="fr-FR"/>
        </w:rPr>
        <w:t>Défense de l’université et de la philosophie. Discours prononcés à la Chambre des Pairs dans la discussion de la loi sur l’instruction secondaire</w:t>
      </w:r>
      <w:r w:rsidRPr="008A1695">
        <w:rPr>
          <w:rFonts w:ascii="Arial" w:eastAsia="Times New Roman" w:hAnsi="Arial" w:cs="Arial"/>
          <w:color w:val="000000"/>
          <w:sz w:val="20"/>
          <w:szCs w:val="20"/>
          <w:lang w:val="fr-CH" w:eastAsia="fr-FR"/>
        </w:rPr>
        <w:t> (1844, extraits). A compléter.  </w:t>
      </w:r>
      <w:r w:rsidRPr="008A1695">
        <w:rPr>
          <w:rFonts w:ascii="Arial" w:eastAsia="Times New Roman" w:hAnsi="Arial" w:cs="Arial"/>
          <w:b/>
          <w:bCs/>
          <w:color w:val="000000"/>
          <w:sz w:val="20"/>
          <w:szCs w:val="20"/>
          <w:lang w:val="fr-CH" w:eastAsia="fr-FR"/>
        </w:rPr>
        <w:t> </w:t>
      </w:r>
    </w:p>
    <w:p w:rsidR="008A1695" w:rsidRPr="008A1695" w:rsidRDefault="008A1695" w:rsidP="008A1695">
      <w:pPr>
        <w:numPr>
          <w:ilvl w:val="0"/>
          <w:numId w:val="2"/>
        </w:numPr>
        <w:rPr>
          <w:rFonts w:eastAsia="Times New Roman" w:cs="Times New Roman"/>
          <w:color w:val="000000"/>
          <w:lang w:eastAsia="fr-FR"/>
        </w:rPr>
      </w:pPr>
      <w:r w:rsidRPr="008A1695">
        <w:rPr>
          <w:rFonts w:ascii="Arial" w:eastAsia="Times New Roman" w:hAnsi="Arial" w:cs="Arial"/>
          <w:b/>
          <w:bCs/>
          <w:color w:val="000000"/>
          <w:sz w:val="20"/>
          <w:szCs w:val="20"/>
          <w:lang w:val="fr-CH" w:eastAsia="fr-FR"/>
        </w:rPr>
        <w:t>11 juin 2019 </w:t>
      </w:r>
      <w:r w:rsidRPr="008A1695">
        <w:rPr>
          <w:rFonts w:ascii="Arial" w:eastAsia="Times New Roman" w:hAnsi="Arial" w:cs="Arial"/>
          <w:color w:val="000000"/>
          <w:sz w:val="20"/>
          <w:szCs w:val="20"/>
          <w:lang w:val="fr-CH" w:eastAsia="fr-FR"/>
        </w:rPr>
        <w:t>Études de cas et discussion finale </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pacing w:after="160" w:line="231" w:lineRule="atLeast"/>
        <w:ind w:left="1440" w:hanging="360"/>
        <w:rPr>
          <w:rFonts w:eastAsia="Times New Roman" w:cs="Times New Roman"/>
          <w:lang w:eastAsia="fr-FR"/>
        </w:rPr>
      </w:pPr>
      <w:r w:rsidRPr="008A1695">
        <w:rPr>
          <w:rFonts w:ascii="Symbol" w:eastAsia="Times New Roman" w:hAnsi="Symbol" w:cs="Times New Roman"/>
          <w:sz w:val="20"/>
          <w:szCs w:val="20"/>
          <w:lang w:val="it-IT" w:eastAsia="fr-FR"/>
        </w:rPr>
        <w:t></w:t>
      </w:r>
      <w:r w:rsidRPr="008A1695">
        <w:rPr>
          <w:rFonts w:eastAsia="Times New Roman" w:cs="Times New Roman"/>
          <w:sz w:val="14"/>
          <w:szCs w:val="14"/>
          <w:lang w:val="it-IT" w:eastAsia="fr-FR"/>
        </w:rPr>
        <w:t xml:space="preserve">         </w:t>
      </w:r>
      <w:r w:rsidRPr="008A1695">
        <w:rPr>
          <w:rFonts w:ascii="Arial" w:eastAsia="Times New Roman" w:hAnsi="Arial" w:cs="Arial"/>
          <w:b/>
          <w:bCs/>
          <w:color w:val="000000"/>
          <w:sz w:val="20"/>
          <w:szCs w:val="20"/>
          <w:lang w:eastAsia="fr-FR"/>
        </w:rPr>
        <w:t>Séminaire Groupe de travail sur la philosophie allemande au XVIII</w:t>
      </w:r>
      <w:r w:rsidRPr="008A1695">
        <w:rPr>
          <w:rFonts w:ascii="Arial" w:eastAsia="Times New Roman" w:hAnsi="Arial" w:cs="Arial"/>
          <w:b/>
          <w:bCs/>
          <w:color w:val="000000"/>
          <w:sz w:val="20"/>
          <w:szCs w:val="20"/>
          <w:vertAlign w:val="superscript"/>
          <w:lang w:eastAsia="fr-FR"/>
        </w:rPr>
        <w:t>e</w:t>
      </w:r>
      <w:r w:rsidRPr="008A1695">
        <w:rPr>
          <w:rFonts w:ascii="Arial" w:eastAsia="Times New Roman" w:hAnsi="Arial" w:cs="Arial"/>
          <w:b/>
          <w:bCs/>
          <w:color w:val="000000"/>
          <w:sz w:val="20"/>
          <w:szCs w:val="20"/>
          <w:lang w:eastAsia="fr-FR"/>
        </w:rPr>
        <w:t> siècle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Responsables : Stefanie Buchenau (maître de conférences, Université Paris VIII), Sophie Grapotte (responsable éditoriale), Jean-Paul Paccioni (professeur de chaire supérieure, membre associé UMR IHRIM), Charlotte Morel (CNRS, UMR 8547)</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Le travail du groupe se structure autour du projet général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Le nouveau paysage disciplinaire des Lumières allemandes : métaphysique, anthropologie, psychologie et esthétique</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Ce projet cherche à reconstituer le riche paysage de la philosophie allemande au 18</w:t>
      </w:r>
      <w:r w:rsidRPr="008A1695">
        <w:rPr>
          <w:rFonts w:ascii="Arial" w:eastAsia="Times New Roman" w:hAnsi="Arial" w:cs="Arial"/>
          <w:color w:val="000000"/>
          <w:sz w:val="20"/>
          <w:szCs w:val="20"/>
          <w:vertAlign w:val="superscript"/>
          <w:lang w:eastAsia="fr-FR"/>
        </w:rPr>
        <w:t>e</w:t>
      </w:r>
      <w:r w:rsidRPr="008A1695">
        <w:rPr>
          <w:rFonts w:ascii="Arial" w:eastAsia="Times New Roman" w:hAnsi="Arial" w:cs="Arial"/>
          <w:color w:val="000000"/>
          <w:sz w:val="20"/>
          <w:szCs w:val="20"/>
          <w:lang w:eastAsia="fr-FR"/>
        </w:rPr>
        <w:t> siècle et à donner leur poids respectif aux auteurs, aux débats et courants qui le constituent. Au lieu de restreindre le regard aux grandes figures que sont Kant et Leibniz, chronologiquement peu représentatifs car ils se trouvent aux confins de la période étudiée, il s’agira de revoir certains récits traditionnels trop téléologiques et de dresser une nouvelle cartographie des débats et de la circulation des idées. On cherchera à retracer les changements majeurs dans le paysage disciplinaire, manifestes dans une certaine crise de la métaphysique et de la philosophie rationaliste vers le milieu du siècle et dans l’émergence des nouvelles disciplines qui représentent les grandes inventions philosophiques des Lumières allemandes : l’anthropologie, la psychologie, l’esthétique.</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Nous avons récemment renouvelé le format de notre séminaire qui prendra désormais la forme d’ateliers trisannuels. Le groupe s’est enrichi de plusieurs doctorants et post-doctorants travaillant en France mais aussi en Allemagne, en Italie. Afin d’offrir un cadre de travail et de discussion productif à ces recherches, on consacrera ces ateliers à des thématiques permettant aux membres du groupe de présenter alternativement leurs travaux en cours : ontologie, psychologie, anthropologie.</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spacing w:after="160"/>
        <w:rPr>
          <w:rFonts w:eastAsia="Times New Roman" w:cs="Times New Roman"/>
          <w:lang w:eastAsia="fr-FR"/>
        </w:rPr>
      </w:pPr>
      <w:r w:rsidRPr="008A1695">
        <w:rPr>
          <w:rFonts w:ascii="Arial" w:eastAsia="Times New Roman" w:hAnsi="Arial" w:cs="Arial"/>
          <w:color w:val="000000"/>
          <w:sz w:val="20"/>
          <w:szCs w:val="20"/>
          <w:lang w:eastAsia="fr-FR"/>
        </w:rPr>
        <w:t xml:space="preserve">Projet 2018-2019 : Préparation d'un recueil sur "La perfectibilité </w:t>
      </w:r>
      <w:proofErr w:type="gramStart"/>
      <w:r w:rsidRPr="008A1695">
        <w:rPr>
          <w:rFonts w:ascii="Arial" w:eastAsia="Times New Roman" w:hAnsi="Arial" w:cs="Arial"/>
          <w:color w:val="000000"/>
          <w:sz w:val="20"/>
          <w:szCs w:val="20"/>
          <w:lang w:eastAsia="fr-FR"/>
        </w:rPr>
        <w:t>humaine:</w:t>
      </w:r>
      <w:proofErr w:type="gramEnd"/>
      <w:r w:rsidRPr="008A1695">
        <w:rPr>
          <w:rFonts w:ascii="Arial" w:eastAsia="Times New Roman" w:hAnsi="Arial" w:cs="Arial"/>
          <w:color w:val="000000"/>
          <w:sz w:val="20"/>
          <w:szCs w:val="20"/>
          <w:lang w:eastAsia="fr-FR"/>
        </w:rPr>
        <w:t xml:space="preserve"> les Lumières allemandes contre Rousseau", à paraître aux éditions Classiques Garnier en 2019.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it-IT" w:eastAsia="fr-FR"/>
        </w:rPr>
        <w:lastRenderedPageBreak/>
        <w:t>La prochaine séance de travail aura lieu le 17 novembre 2018 à l'ENS Ulm, de 9h30 à 17h.  </w:t>
      </w:r>
    </w:p>
    <w:p w:rsidR="008A1695" w:rsidRPr="008A1695" w:rsidRDefault="008A1695" w:rsidP="008A1695">
      <w:pPr>
        <w:spacing w:after="160" w:line="231" w:lineRule="atLeast"/>
        <w:rPr>
          <w:rFonts w:eastAsia="Times New Roman" w:cs="Times New Roman"/>
          <w:lang w:eastAsia="fr-FR"/>
        </w:rPr>
      </w:pPr>
      <w:r w:rsidRPr="008A1695">
        <w:rPr>
          <w:rFonts w:ascii="Calibri" w:eastAsia="Times New Roman" w:hAnsi="Calibri" w:cs="Calibri"/>
          <w:sz w:val="22"/>
          <w:szCs w:val="22"/>
          <w:lang w:val="it-IT" w:eastAsia="fr-FR"/>
        </w:rPr>
        <w:t> </w:t>
      </w:r>
    </w:p>
    <w:p w:rsidR="008A1695" w:rsidRPr="008A1695" w:rsidRDefault="008A1695" w:rsidP="008A1695">
      <w:pPr>
        <w:spacing w:after="160" w:line="231" w:lineRule="atLeast"/>
        <w:ind w:left="1440" w:hanging="360"/>
        <w:rPr>
          <w:rFonts w:eastAsia="Times New Roman" w:cs="Times New Roman"/>
          <w:lang w:eastAsia="fr-FR"/>
        </w:rPr>
      </w:pPr>
      <w:r w:rsidRPr="008A1695">
        <w:rPr>
          <w:rFonts w:ascii="Symbol" w:eastAsia="Times New Roman" w:hAnsi="Symbol" w:cs="Times New Roman"/>
          <w:sz w:val="20"/>
          <w:szCs w:val="20"/>
          <w:lang w:val="it-IT" w:eastAsia="fr-FR"/>
        </w:rPr>
        <w:t></w:t>
      </w:r>
      <w:r w:rsidRPr="008A1695">
        <w:rPr>
          <w:rFonts w:eastAsia="Times New Roman" w:cs="Times New Roman"/>
          <w:sz w:val="14"/>
          <w:szCs w:val="14"/>
          <w:lang w:val="it-IT" w:eastAsia="fr-FR"/>
        </w:rPr>
        <w:t xml:space="preserve">         </w:t>
      </w:r>
      <w:r w:rsidRPr="008A1695">
        <w:rPr>
          <w:rFonts w:ascii="Arial" w:eastAsia="Times New Roman" w:hAnsi="Arial" w:cs="Arial"/>
          <w:b/>
          <w:bCs/>
          <w:sz w:val="20"/>
          <w:szCs w:val="20"/>
          <w:lang w:val="it-IT" w:eastAsia="fr-FR"/>
        </w:rPr>
        <w:t>Séminaires transferts culturels</w:t>
      </w:r>
    </w:p>
    <w:p w:rsidR="008A1695" w:rsidRPr="008A1695" w:rsidRDefault="008A1695" w:rsidP="008A1695">
      <w:pPr>
        <w:rPr>
          <w:rFonts w:eastAsia="Times New Roman" w:cs="Times New Roman"/>
          <w:lang w:eastAsia="fr-FR"/>
        </w:rPr>
      </w:pPr>
      <w:r w:rsidRPr="008A1695">
        <w:rPr>
          <w:rFonts w:ascii="Arial" w:eastAsia="Times New Roman" w:hAnsi="Arial" w:cs="Arial"/>
          <w:color w:val="333333"/>
          <w:sz w:val="20"/>
          <w:szCs w:val="20"/>
          <w:lang w:val="it-IT" w:eastAsia="fr-FR"/>
        </w:rPr>
        <w:t>Séminaire organisé par Michel ESPAGNE et Pascale RABAULT-FEUERHAHN</w:t>
      </w:r>
    </w:p>
    <w:p w:rsidR="008A1695" w:rsidRPr="008A1695" w:rsidRDefault="008A1695" w:rsidP="008A1695">
      <w:pPr>
        <w:rPr>
          <w:rFonts w:eastAsia="Times New Roman" w:cs="Times New Roman"/>
          <w:lang w:eastAsia="fr-FR"/>
        </w:rPr>
      </w:pPr>
      <w:r w:rsidRPr="008A1695">
        <w:rPr>
          <w:rFonts w:ascii="Arial" w:eastAsia="Times New Roman" w:hAnsi="Arial" w:cs="Arial"/>
          <w:color w:val="333333"/>
          <w:sz w:val="20"/>
          <w:szCs w:val="20"/>
          <w:lang w:val="it-IT" w:eastAsia="fr-FR"/>
        </w:rPr>
        <w:t>(UMR 8547 Pays germaniques -Transferts culturels)</w:t>
      </w:r>
    </w:p>
    <w:p w:rsidR="008A1695" w:rsidRPr="008A1695" w:rsidRDefault="008A1695" w:rsidP="008A1695">
      <w:pPr>
        <w:rPr>
          <w:rFonts w:eastAsia="Times New Roman" w:cs="Times New Roman"/>
          <w:lang w:eastAsia="fr-FR"/>
        </w:rPr>
      </w:pPr>
      <w:r w:rsidRPr="008A1695">
        <w:rPr>
          <w:rFonts w:ascii="Arial" w:eastAsia="Times New Roman" w:hAnsi="Arial" w:cs="Arial"/>
          <w:color w:val="333333"/>
          <w:sz w:val="20"/>
          <w:szCs w:val="20"/>
          <w:lang w:val="it-IT" w:eastAsia="fr-FR"/>
        </w:rPr>
        <w:t>Lieu : Salle de l'IHMC, escalier D, 3e étage à l' ENS, au 45 rue d'Ulm 75005 PARIS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val="it-IT" w:eastAsia="fr-FR"/>
        </w:rPr>
        <w:t>Voir le programme détaillé en pièce jointe.</w:t>
      </w:r>
    </w:p>
    <w:p w:rsidR="008A1695" w:rsidRPr="008A1695" w:rsidRDefault="008A1695" w:rsidP="008A1695">
      <w:pPr>
        <w:spacing w:after="160" w:line="231" w:lineRule="atLeast"/>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CONFERENCES, LECTURES, DEBATS ET SOUTENANCES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r w:rsidRPr="008A1695">
        <w:rPr>
          <w:rFonts w:ascii="Arial" w:eastAsia="Times New Roman" w:hAnsi="Arial" w:cs="Arial"/>
          <w:color w:val="000000"/>
          <w:sz w:val="20"/>
          <w:szCs w:val="20"/>
          <w:shd w:val="clear" w:color="auto" w:fill="FFFFFF"/>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11 octobre 2018</w:t>
      </w:r>
      <w:r w:rsidRPr="008A1695">
        <w:rPr>
          <w:rFonts w:ascii="Arial" w:eastAsia="Times New Roman" w:hAnsi="Arial" w:cs="Arial"/>
          <w:color w:val="000000"/>
          <w:sz w:val="20"/>
          <w:szCs w:val="20"/>
          <w:lang w:eastAsia="fr-FR"/>
        </w:rPr>
        <w:t xml:space="preserve"> : </w:t>
      </w:r>
      <w:r w:rsidRPr="008A1695">
        <w:rPr>
          <w:rFonts w:ascii="Arial" w:eastAsia="Times New Roman" w:hAnsi="Arial" w:cs="Arial"/>
          <w:color w:val="000000"/>
          <w:sz w:val="20"/>
          <w:szCs w:val="20"/>
          <w:shd w:val="clear" w:color="auto" w:fill="FFFFFF"/>
          <w:lang w:eastAsia="fr-FR"/>
        </w:rPr>
        <w:t>“</w:t>
      </w:r>
      <w:r w:rsidRPr="008A1695">
        <w:rPr>
          <w:rFonts w:ascii="Arial" w:eastAsia="Times New Roman" w:hAnsi="Arial" w:cs="Arial"/>
          <w:color w:val="000000"/>
          <w:sz w:val="20"/>
          <w:szCs w:val="20"/>
          <w:u w:val="single"/>
          <w:shd w:val="clear" w:color="auto" w:fill="FFFFFF"/>
          <w:lang w:eastAsia="fr-FR"/>
        </w:rPr>
        <w:t>L’UFA à la rencontre des entreprises</w:t>
      </w:r>
      <w:r w:rsidRPr="008A1695">
        <w:rPr>
          <w:rFonts w:ascii="Arial" w:eastAsia="Times New Roman" w:hAnsi="Arial" w:cs="Arial"/>
          <w:color w:val="000000"/>
          <w:sz w:val="20"/>
          <w:szCs w:val="20"/>
          <w:shd w:val="clear" w:color="auto" w:fill="FFFFFF"/>
          <w:lang w:eastAsia="fr-FR"/>
        </w:rPr>
        <w:t xml:space="preserve">”, rencontre qui aura lieu </w:t>
      </w:r>
      <w:r w:rsidRPr="008A1695">
        <w:rPr>
          <w:rFonts w:ascii="Arial" w:eastAsia="Times New Roman" w:hAnsi="Arial" w:cs="Arial"/>
          <w:color w:val="000000"/>
          <w:sz w:val="20"/>
          <w:szCs w:val="20"/>
          <w:lang w:eastAsia="fr-FR"/>
        </w:rPr>
        <w:t>à la Maison des Travaux Publics de 15h30 à 20h et qui sera suivi d’un cocktail. </w:t>
      </w:r>
    </w:p>
    <w:p w:rsidR="008A1695" w:rsidRPr="008A1695" w:rsidRDefault="008A1695" w:rsidP="008A1695">
      <w:pPr>
        <w:rPr>
          <w:rFonts w:eastAsia="Times New Roman" w:cs="Times New Roman"/>
          <w:lang w:eastAsia="fr-FR"/>
        </w:rPr>
      </w:pPr>
      <w:r w:rsidRPr="008A1695">
        <w:rPr>
          <w:rFonts w:ascii="Arial" w:eastAsia="Times New Roman" w:hAnsi="Arial" w:cs="Arial"/>
          <w:color w:val="141412"/>
          <w:sz w:val="20"/>
          <w:szCs w:val="20"/>
          <w:shd w:val="clear" w:color="auto" w:fill="FFFFFF"/>
          <w:lang w:val="it-IT" w:eastAsia="fr-FR"/>
        </w:rPr>
        <w:t xml:space="preserve">L’Université franco-allemande (UFA), le Club Economique Franco-Allemand (CEFA) et la Chambre Franco-Allemande de Commerce et d’Industrie (CFACI) organisent une rencontre dont l’objectif est de renforcer les échanges entre enseignement supérieur, étudiants et monde économique. </w:t>
      </w:r>
    </w:p>
    <w:p w:rsidR="008A1695" w:rsidRPr="008A1695" w:rsidRDefault="008A1695" w:rsidP="008A1695">
      <w:pPr>
        <w:rPr>
          <w:rFonts w:eastAsia="Times New Roman" w:cs="Times New Roman"/>
          <w:lang w:eastAsia="fr-FR"/>
        </w:rPr>
      </w:pPr>
      <w:r w:rsidRPr="008A1695">
        <w:rPr>
          <w:rFonts w:ascii="Arial" w:eastAsia="Times New Roman" w:hAnsi="Arial" w:cs="Arial"/>
          <w:color w:val="141412"/>
          <w:sz w:val="20"/>
          <w:szCs w:val="20"/>
          <w:shd w:val="clear" w:color="auto" w:fill="FFFFFF"/>
          <w:lang w:val="it-IT" w:eastAsia="fr-FR"/>
        </w:rPr>
        <w:t xml:space="preserve">Pour tout renseignement complémentaire : </w:t>
      </w:r>
      <w:hyperlink r:id="rId9" w:tgtFrame="_blank" w:history="1">
        <w:r w:rsidRPr="008A1695">
          <w:rPr>
            <w:rFonts w:ascii="Arial" w:eastAsia="Times New Roman" w:hAnsi="Arial" w:cs="Arial"/>
            <w:color w:val="0000FF"/>
            <w:sz w:val="20"/>
            <w:szCs w:val="20"/>
            <w:u w:val="single"/>
            <w:shd w:val="clear" w:color="auto" w:fill="FFFFFF"/>
            <w:lang w:val="it-IT" w:eastAsia="fr-FR"/>
          </w:rPr>
          <w:t>https://ages-info.org/fr/2018/07/24/lufa-a-la-rencontre-des-entreprises-paris-11-octobre-a-partir-de-15h30/</w:t>
        </w:r>
      </w:hyperlink>
    </w:p>
    <w:p w:rsidR="008A1695" w:rsidRPr="008A1695" w:rsidRDefault="008A1695" w:rsidP="008A1695">
      <w:pPr>
        <w:rPr>
          <w:rFonts w:eastAsia="Times New Roman" w:cs="Times New Roman"/>
          <w:lang w:eastAsia="fr-FR"/>
        </w:rPr>
      </w:pPr>
      <w:r w:rsidRPr="008A1695">
        <w:rPr>
          <w:rFonts w:ascii="Arial" w:eastAsia="Times New Roman" w:hAnsi="Arial" w:cs="Arial"/>
          <w:color w:val="141412"/>
          <w:sz w:val="20"/>
          <w:szCs w:val="20"/>
          <w:shd w:val="clear" w:color="auto" w:fill="FFFFFF"/>
          <w:lang w:val="it-IT" w:eastAsia="fr-FR"/>
        </w:rPr>
        <w:t> </w:t>
      </w:r>
    </w:p>
    <w:p w:rsidR="008A1695" w:rsidRPr="008A1695" w:rsidRDefault="008A1695" w:rsidP="008A1695">
      <w:pPr>
        <w:rPr>
          <w:rFonts w:eastAsia="Times New Roman" w:cs="Times New Roman"/>
          <w:lang w:eastAsia="fr-FR"/>
        </w:rPr>
      </w:pPr>
      <w:r w:rsidRPr="008A1695">
        <w:rPr>
          <w:rFonts w:ascii="Calibri" w:eastAsia="Times New Roman" w:hAnsi="Calibri" w:cs="Calibri"/>
          <w:sz w:val="20"/>
          <w:szCs w:val="20"/>
          <w:lang w:val="it-IT" w:eastAsia="fr-FR"/>
        </w:rPr>
        <w:t> </w:t>
      </w:r>
    </w:p>
    <w:p w:rsidR="008A1695" w:rsidRPr="008A1695" w:rsidRDefault="008A1695" w:rsidP="008A1695">
      <w:pPr>
        <w:spacing w:before="100" w:beforeAutospacing="1" w:after="240"/>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COLLOQUES ET JOURNEES D'ETUDES</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r w:rsidRPr="008A1695">
        <w:rPr>
          <w:rFonts w:ascii="Arial" w:eastAsia="Times New Roman" w:hAnsi="Arial" w:cs="Arial"/>
          <w:color w:val="000000"/>
          <w:sz w:val="20"/>
          <w:szCs w:val="20"/>
          <w:lang w:eastAsia="fr-FR"/>
        </w:rPr>
        <w:t> </w:t>
      </w:r>
      <w:r w:rsidRPr="008A1695">
        <w:rPr>
          <w:rFonts w:ascii="Arial" w:eastAsia="Times New Roman" w:hAnsi="Arial" w:cs="Arial"/>
          <w:b/>
          <w:bCs/>
          <w:color w:val="000000"/>
          <w:sz w:val="20"/>
          <w:szCs w:val="20"/>
          <w:lang w:eastAsia="fr-FR"/>
        </w:rPr>
        <w:t> </w:t>
      </w:r>
      <w:r w:rsidRPr="008A1695">
        <w:rPr>
          <w:rFonts w:ascii="Arial" w:eastAsia="Times New Roman" w:hAnsi="Arial" w:cs="Arial"/>
          <w:color w:val="000000"/>
          <w:sz w:val="20"/>
          <w:szCs w:val="20"/>
          <w:lang w:eastAsia="fr-FR"/>
        </w:rPr>
        <w:t>    </w:t>
      </w:r>
      <w:r w:rsidRPr="008A1695">
        <w:rPr>
          <w:rFonts w:ascii="Arial" w:eastAsia="Times New Roman" w:hAnsi="Arial" w:cs="Arial"/>
          <w:color w:val="000000"/>
          <w:sz w:val="20"/>
          <w:szCs w:val="20"/>
          <w:shd w:val="clear" w:color="auto" w:fill="FFFFFF"/>
          <w:lang w:eastAsia="fr-FR"/>
        </w:rPr>
        <w:t> </w:t>
      </w:r>
    </w:p>
    <w:p w:rsidR="008A1695" w:rsidRPr="008A1695" w:rsidRDefault="008A1695" w:rsidP="008A1695">
      <w:pPr>
        <w:rPr>
          <w:rFonts w:eastAsia="Times New Roman" w:cs="Times New Roman"/>
          <w:lang w:val="en-US" w:eastAsia="fr-FR"/>
        </w:rPr>
      </w:pPr>
      <w:r w:rsidRPr="008A1695">
        <w:rPr>
          <w:rFonts w:ascii="Arial" w:eastAsia="Times New Roman" w:hAnsi="Arial" w:cs="Arial"/>
          <w:b/>
          <w:bCs/>
          <w:color w:val="000000"/>
          <w:sz w:val="20"/>
          <w:szCs w:val="20"/>
          <w:lang w:eastAsia="fr-FR"/>
        </w:rPr>
        <w:t xml:space="preserve">18-19 octobre 2018 </w:t>
      </w:r>
      <w:r w:rsidRPr="008A1695">
        <w:rPr>
          <w:rFonts w:ascii="Arial" w:eastAsia="Times New Roman" w:hAnsi="Arial" w:cs="Arial"/>
          <w:color w:val="000000"/>
          <w:sz w:val="20"/>
          <w:szCs w:val="20"/>
          <w:lang w:eastAsia="fr-FR"/>
        </w:rPr>
        <w:t>: </w:t>
      </w:r>
      <w:r w:rsidRPr="008A1695">
        <w:rPr>
          <w:rFonts w:ascii="Arial" w:eastAsia="Times New Roman" w:hAnsi="Arial" w:cs="Arial"/>
          <w:color w:val="000000"/>
          <w:sz w:val="20"/>
          <w:szCs w:val="20"/>
          <w:u w:val="single"/>
          <w:lang w:eastAsia="fr-FR"/>
        </w:rPr>
        <w:t xml:space="preserve">"Garten – Landschaft – Literatur. </w:t>
      </w:r>
      <w:r w:rsidRPr="008A1695">
        <w:rPr>
          <w:rFonts w:ascii="Arial" w:eastAsia="Times New Roman" w:hAnsi="Arial" w:cs="Arial"/>
          <w:color w:val="000000"/>
          <w:sz w:val="20"/>
          <w:szCs w:val="20"/>
          <w:u w:val="single"/>
          <w:lang w:val="en-US" w:eastAsia="fr-FR"/>
        </w:rPr>
        <w:t>Hermann von Pückler-Muskaus Werk und Wirkung im Kontext. Workshop"</w:t>
      </w:r>
      <w:r w:rsidRPr="008A1695">
        <w:rPr>
          <w:rFonts w:ascii="Arial" w:eastAsia="Times New Roman" w:hAnsi="Arial" w:cs="Arial"/>
          <w:color w:val="000000"/>
          <w:sz w:val="20"/>
          <w:szCs w:val="20"/>
          <w:lang w:val="en-US" w:eastAsia="fr-FR"/>
        </w:rPr>
        <w:t>, Bad Muskau, Coopération entre l'Alexander von Humboldt-Professur für neuzeitliche Schritfkultur und europäischen Wissenstransfer et la fondation Fürst-Pückler-Park Bad Muskau.</w:t>
      </w:r>
    </w:p>
    <w:p w:rsidR="008A1695" w:rsidRPr="008A1695" w:rsidRDefault="008A1695" w:rsidP="008A1695">
      <w:pPr>
        <w:rPr>
          <w:rFonts w:eastAsia="Times New Roman" w:cs="Times New Roman"/>
          <w:lang w:eastAsia="fr-FR"/>
        </w:rPr>
      </w:pPr>
      <w:r w:rsidRPr="008A1695">
        <w:rPr>
          <w:rFonts w:ascii="Arial" w:eastAsia="Times New Roman" w:hAnsi="Arial" w:cs="Arial"/>
          <w:color w:val="141412"/>
          <w:sz w:val="20"/>
          <w:szCs w:val="20"/>
          <w:lang w:eastAsia="fr-FR"/>
        </w:rPr>
        <w:t>Pour tout renseignement complémentaire</w:t>
      </w:r>
      <w:proofErr w:type="gramStart"/>
      <w:r w:rsidRPr="008A1695">
        <w:rPr>
          <w:rFonts w:ascii="Arial" w:eastAsia="Times New Roman" w:hAnsi="Arial" w:cs="Arial"/>
          <w:color w:val="000000"/>
          <w:sz w:val="20"/>
          <w:szCs w:val="20"/>
          <w:lang w:eastAsia="fr-FR"/>
        </w:rPr>
        <w:t>  :</w:t>
      </w:r>
      <w:proofErr w:type="gramEnd"/>
      <w:r w:rsidRPr="008A1695">
        <w:rPr>
          <w:rFonts w:ascii="Arial" w:eastAsia="Times New Roman" w:hAnsi="Arial" w:cs="Arial"/>
          <w:color w:val="000000"/>
          <w:sz w:val="20"/>
          <w:szCs w:val="20"/>
          <w:lang w:eastAsia="fr-FR"/>
        </w:rPr>
        <w:t>  </w:t>
      </w:r>
      <w:hyperlink r:id="rId10" w:tgtFrame="_blank" w:history="1">
        <w:r w:rsidRPr="008A1695">
          <w:rPr>
            <w:rFonts w:ascii="Arial" w:eastAsia="Times New Roman" w:hAnsi="Arial" w:cs="Arial"/>
            <w:color w:val="0000FF"/>
            <w:sz w:val="20"/>
            <w:szCs w:val="20"/>
            <w:u w:val="single"/>
            <w:lang w:eastAsia="fr-FR"/>
          </w:rPr>
          <w:t>https://www.muskauer-park.de/events/oeffentlicher-workshop/</w:t>
        </w:r>
      </w:hyperlink>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xml:space="preserve">19 octobre 2018 </w:t>
      </w:r>
      <w:r w:rsidRPr="008A1695">
        <w:rPr>
          <w:rFonts w:ascii="Arial" w:eastAsia="Times New Roman" w:hAnsi="Arial" w:cs="Arial"/>
          <w:color w:val="000000"/>
          <w:sz w:val="20"/>
          <w:szCs w:val="20"/>
          <w:lang w:eastAsia="fr-FR"/>
        </w:rPr>
        <w:t>: </w:t>
      </w:r>
      <w:r w:rsidRPr="008A1695">
        <w:rPr>
          <w:rFonts w:ascii="Arial" w:eastAsia="Times New Roman" w:hAnsi="Arial" w:cs="Arial"/>
          <w:color w:val="000000"/>
          <w:sz w:val="20"/>
          <w:szCs w:val="20"/>
          <w:shd w:val="clear" w:color="auto" w:fill="FFFFFF"/>
          <w:lang w:eastAsia="fr-FR"/>
        </w:rPr>
        <w:t>“</w:t>
      </w:r>
      <w:r w:rsidRPr="008A1695">
        <w:rPr>
          <w:rFonts w:ascii="Arial" w:eastAsia="Times New Roman" w:hAnsi="Arial" w:cs="Arial"/>
          <w:color w:val="000000"/>
          <w:sz w:val="20"/>
          <w:szCs w:val="20"/>
          <w:u w:val="single"/>
          <w:lang w:eastAsia="fr-FR"/>
        </w:rPr>
        <w:t>L'Europe et le cosmopolitisme, entre Lumières et Romantisme. Perspectives franco-allemandes</w:t>
      </w:r>
      <w:r w:rsidRPr="008A1695">
        <w:rPr>
          <w:rFonts w:ascii="Arial" w:eastAsia="Times New Roman" w:hAnsi="Arial" w:cs="Arial"/>
          <w:color w:val="000000"/>
          <w:sz w:val="20"/>
          <w:szCs w:val="20"/>
          <w:lang w:eastAsia="fr-FR"/>
        </w:rPr>
        <w:t>", Journée d'études organisée par François Thomas, Christian Berner et Michael Forster à l'université Paris-Nanterre. Avec la participation de Stefanie Buchenau de l'EA 1577.</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19-20 octobre 2018</w:t>
      </w:r>
      <w:r w:rsidRPr="008A1695">
        <w:rPr>
          <w:rFonts w:ascii="Arial" w:eastAsia="Times New Roman" w:hAnsi="Arial" w:cs="Arial"/>
          <w:color w:val="000000"/>
          <w:sz w:val="20"/>
          <w:szCs w:val="20"/>
          <w:lang w:eastAsia="fr-FR"/>
        </w:rPr>
        <w:t xml:space="preserve"> : </w:t>
      </w:r>
      <w:r w:rsidRPr="008A1695">
        <w:rPr>
          <w:rFonts w:ascii="Arial" w:eastAsia="Times New Roman" w:hAnsi="Arial" w:cs="Arial"/>
          <w:color w:val="000000"/>
          <w:sz w:val="20"/>
          <w:szCs w:val="20"/>
          <w:shd w:val="clear" w:color="auto" w:fill="FFFFFF"/>
          <w:lang w:eastAsia="fr-FR"/>
        </w:rPr>
        <w:t>“</w:t>
      </w:r>
      <w:r w:rsidRPr="008A1695">
        <w:rPr>
          <w:rFonts w:ascii="Arial" w:eastAsia="Times New Roman" w:hAnsi="Arial" w:cs="Arial"/>
          <w:color w:val="000000"/>
          <w:sz w:val="20"/>
          <w:szCs w:val="20"/>
          <w:u w:val="single"/>
          <w:lang w:eastAsia="fr-FR"/>
        </w:rPr>
        <w:t>Cinéma, masses et propagande : autour de Kracauer et de Benjamin</w:t>
      </w:r>
      <w:r w:rsidRPr="008A1695">
        <w:rPr>
          <w:rFonts w:ascii="Arial" w:eastAsia="Times New Roman" w:hAnsi="Arial" w:cs="Arial"/>
          <w:color w:val="000000"/>
          <w:sz w:val="20"/>
          <w:szCs w:val="20"/>
          <w:lang w:eastAsia="fr-FR"/>
        </w:rPr>
        <w:t>", colloque organisé avec le soutien de l’UMR SIRICE, de l’EA CALHISTE, du DAAD et de l’IHTP par Stéphanie Baumann (amie de l'EA 1577) et Olivier Agard.</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Il aura lieu à la Maison Heinrich Heine.</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24-27 octobre 2018</w:t>
      </w:r>
      <w:r w:rsidRPr="008A1695">
        <w:rPr>
          <w:rFonts w:ascii="Arial" w:eastAsia="Times New Roman" w:hAnsi="Arial" w:cs="Arial"/>
          <w:color w:val="000000"/>
          <w:sz w:val="20"/>
          <w:szCs w:val="20"/>
          <w:lang w:eastAsia="fr-FR"/>
        </w:rPr>
        <w:t> :</w:t>
      </w:r>
      <w:r w:rsidRPr="008A1695">
        <w:rPr>
          <w:rFonts w:ascii="Arial" w:eastAsia="Times New Roman" w:hAnsi="Arial" w:cs="Arial"/>
          <w:color w:val="000000"/>
          <w:sz w:val="20"/>
          <w:szCs w:val="20"/>
          <w:shd w:val="clear" w:color="auto" w:fill="FFFFFF"/>
          <w:lang w:eastAsia="fr-FR"/>
        </w:rPr>
        <w:t xml:space="preserve"> “</w:t>
      </w:r>
      <w:r w:rsidRPr="008A1695">
        <w:rPr>
          <w:rFonts w:ascii="Arial" w:eastAsia="Times New Roman" w:hAnsi="Arial" w:cs="Arial"/>
          <w:color w:val="000000"/>
          <w:sz w:val="20"/>
          <w:szCs w:val="20"/>
          <w:u w:val="single"/>
          <w:lang w:eastAsia="fr-FR"/>
        </w:rPr>
        <w:t>Ethik, Politik und Weltgeschichte</w:t>
      </w:r>
      <w:r w:rsidRPr="008A1695">
        <w:rPr>
          <w:rFonts w:ascii="Arial" w:eastAsia="Times New Roman" w:hAnsi="Arial" w:cs="Arial"/>
          <w:color w:val="000000"/>
          <w:sz w:val="20"/>
          <w:szCs w:val="20"/>
          <w:lang w:eastAsia="fr-FR"/>
        </w:rPr>
        <w:t>", colloque international qui aura lieu à l’</w:t>
      </w:r>
      <w:r w:rsidRPr="008A1695">
        <w:rPr>
          <w:rFonts w:ascii="Arial" w:eastAsia="Times New Roman" w:hAnsi="Arial" w:cs="Arial"/>
          <w:sz w:val="20"/>
          <w:szCs w:val="20"/>
          <w:lang w:val="it-IT" w:eastAsia="fr-FR"/>
        </w:rPr>
        <w:t>Università degli Studi “Carlo Bo”</w:t>
      </w:r>
      <w:r w:rsidRPr="008A1695">
        <w:rPr>
          <w:rFonts w:ascii="Arial" w:eastAsia="Times New Roman" w:hAnsi="Arial" w:cs="Arial"/>
          <w:color w:val="000000"/>
          <w:sz w:val="20"/>
          <w:szCs w:val="20"/>
          <w:lang w:eastAsia="fr-FR"/>
        </w:rPr>
        <w:t xml:space="preserve"> et verra la participation de Norbert Waszek avec une contribution sur </w:t>
      </w:r>
      <w:r w:rsidRPr="008A1695">
        <w:rPr>
          <w:rFonts w:ascii="Arial" w:eastAsia="Times New Roman" w:hAnsi="Arial" w:cs="Arial"/>
          <w:i/>
          <w:iCs/>
          <w:sz w:val="20"/>
          <w:szCs w:val="20"/>
          <w:lang w:eastAsia="fr-FR"/>
        </w:rPr>
        <w:t xml:space="preserve">Eduard </w:t>
      </w:r>
      <w:proofErr w:type="gramStart"/>
      <w:r w:rsidRPr="008A1695">
        <w:rPr>
          <w:rFonts w:ascii="Arial" w:eastAsia="Times New Roman" w:hAnsi="Arial" w:cs="Arial"/>
          <w:i/>
          <w:iCs/>
          <w:sz w:val="20"/>
          <w:szCs w:val="20"/>
          <w:lang w:eastAsia="fr-FR"/>
        </w:rPr>
        <w:t>Gans:</w:t>
      </w:r>
      <w:proofErr w:type="gramEnd"/>
      <w:r w:rsidRPr="008A1695">
        <w:rPr>
          <w:rFonts w:ascii="Arial" w:eastAsia="Times New Roman" w:hAnsi="Arial" w:cs="Arial"/>
          <w:i/>
          <w:iCs/>
          <w:sz w:val="20"/>
          <w:szCs w:val="20"/>
          <w:lang w:eastAsia="fr-FR"/>
        </w:rPr>
        <w:t xml:space="preserve"> First Editor (1837) and Interpreter of Hegel’s Lectures on the Philosophy of World History.</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xml:space="preserve">15-17 novembre 2018 </w:t>
      </w:r>
      <w:r w:rsidRPr="008A1695">
        <w:rPr>
          <w:rFonts w:ascii="Arial" w:eastAsia="Times New Roman" w:hAnsi="Arial" w:cs="Arial"/>
          <w:color w:val="000000"/>
          <w:sz w:val="20"/>
          <w:szCs w:val="20"/>
          <w:lang w:eastAsia="fr-FR"/>
        </w:rPr>
        <w:t>:</w:t>
      </w:r>
      <w:r w:rsidRPr="008A1695">
        <w:rPr>
          <w:rFonts w:ascii="Arial" w:eastAsia="Times New Roman" w:hAnsi="Arial" w:cs="Arial"/>
          <w:b/>
          <w:bCs/>
          <w:color w:val="000000"/>
          <w:sz w:val="20"/>
          <w:szCs w:val="20"/>
          <w:lang w:eastAsia="fr-FR"/>
        </w:rPr>
        <w:t> </w:t>
      </w:r>
      <w:r w:rsidRPr="008A1695">
        <w:rPr>
          <w:rFonts w:ascii="Arial" w:eastAsia="Times New Roman" w:hAnsi="Arial" w:cs="Arial"/>
          <w:color w:val="000000"/>
          <w:sz w:val="20"/>
          <w:szCs w:val="20"/>
          <w:lang w:eastAsia="fr-FR"/>
        </w:rPr>
        <w:t>"</w:t>
      </w:r>
      <w:r w:rsidRPr="008A1695">
        <w:rPr>
          <w:rFonts w:ascii="Arial" w:eastAsia="Times New Roman" w:hAnsi="Arial" w:cs="Arial"/>
          <w:color w:val="000000"/>
          <w:spacing w:val="26"/>
          <w:sz w:val="20"/>
          <w:szCs w:val="20"/>
          <w:u w:val="single"/>
          <w:lang w:val="de-DE" w:eastAsia="fr-FR"/>
        </w:rPr>
        <w:t>Fürst Pücklers Orient </w:t>
      </w:r>
      <w:r w:rsidRPr="008A1695">
        <w:rPr>
          <w:rFonts w:ascii="Arial" w:eastAsia="Times New Roman" w:hAnsi="Arial" w:cs="Arial"/>
          <w:color w:val="000000"/>
          <w:spacing w:val="19"/>
          <w:sz w:val="20"/>
          <w:szCs w:val="20"/>
          <w:u w:val="single"/>
          <w:lang w:eastAsia="fr-FR"/>
        </w:rPr>
        <w:t>zwischen Realität und Fiktion</w:t>
      </w:r>
      <w:r w:rsidRPr="008A1695">
        <w:rPr>
          <w:rFonts w:ascii="Arial" w:eastAsia="Times New Roman" w:hAnsi="Arial" w:cs="Arial"/>
          <w:color w:val="000000"/>
          <w:sz w:val="20"/>
          <w:szCs w:val="20"/>
          <w:lang w:eastAsia="fr-FR"/>
        </w:rPr>
        <w:t>"</w:t>
      </w:r>
      <w:r w:rsidRPr="008A1695">
        <w:rPr>
          <w:rFonts w:ascii="Arial" w:eastAsia="Times New Roman" w:hAnsi="Arial" w:cs="Arial"/>
          <w:color w:val="000000"/>
          <w:sz w:val="20"/>
          <w:szCs w:val="20"/>
          <w:lang w:val="de-DE" w:eastAsia="fr-FR"/>
        </w:rPr>
        <w:t> à</w:t>
      </w:r>
      <w:proofErr w:type="gramStart"/>
      <w:r w:rsidRPr="008A1695">
        <w:rPr>
          <w:rFonts w:ascii="Arial" w:eastAsia="Times New Roman" w:hAnsi="Arial" w:cs="Arial"/>
          <w:color w:val="000000"/>
          <w:sz w:val="20"/>
          <w:szCs w:val="20"/>
          <w:lang w:val="de-DE" w:eastAsia="fr-FR"/>
        </w:rPr>
        <w:t>  Branitz</w:t>
      </w:r>
      <w:proofErr w:type="gramEnd"/>
      <w:r w:rsidRPr="008A1695">
        <w:rPr>
          <w:rFonts w:ascii="Arial" w:eastAsia="Times New Roman" w:hAnsi="Arial" w:cs="Arial"/>
          <w:color w:val="000000"/>
          <w:sz w:val="20"/>
          <w:szCs w:val="20"/>
          <w:lang w:val="de-DE" w:eastAsia="fr-FR"/>
        </w:rPr>
        <w:t xml:space="preserve"> et Bad Muskau. </w:t>
      </w:r>
      <w:r w:rsidRPr="008A1695">
        <w:rPr>
          <w:rFonts w:ascii="Arial" w:eastAsia="Times New Roman" w:hAnsi="Arial" w:cs="Arial"/>
          <w:color w:val="000000"/>
          <w:spacing w:val="19"/>
          <w:sz w:val="20"/>
          <w:szCs w:val="20"/>
          <w:lang w:eastAsia="fr-FR"/>
        </w:rPr>
        <w:t>F</w:t>
      </w:r>
      <w:r w:rsidRPr="008A1695">
        <w:rPr>
          <w:rFonts w:ascii="Arial" w:eastAsia="Times New Roman" w:hAnsi="Arial" w:cs="Arial"/>
          <w:color w:val="000000"/>
          <w:sz w:val="20"/>
          <w:szCs w:val="20"/>
          <w:lang w:eastAsia="fr-FR"/>
        </w:rPr>
        <w:t>ondation Fürst-Pückler-Museum Park und Schloss Branitz, en coopération avec l'</w:t>
      </w:r>
      <w:r w:rsidRPr="008A1695">
        <w:rPr>
          <w:rFonts w:ascii="Arial" w:eastAsia="Times New Roman" w:hAnsi="Arial" w:cs="Arial"/>
          <w:color w:val="000000"/>
          <w:sz w:val="20"/>
          <w:szCs w:val="20"/>
          <w:lang w:val="de-DE" w:eastAsia="fr-FR"/>
        </w:rPr>
        <w:t>Université Paris 8 Vincennes-Saint-Denis et la fondation</w:t>
      </w:r>
      <w:r w:rsidRPr="008A1695">
        <w:rPr>
          <w:rFonts w:ascii="Arial" w:eastAsia="Times New Roman" w:hAnsi="Arial" w:cs="Arial"/>
          <w:color w:val="000000"/>
          <w:sz w:val="20"/>
          <w:szCs w:val="20"/>
          <w:lang w:eastAsia="fr-FR"/>
        </w:rPr>
        <w:t> »Fürst-Pückler-Park Bad Muskau«</w:t>
      </w:r>
    </w:p>
    <w:p w:rsidR="008A1695" w:rsidRPr="008A1695" w:rsidRDefault="008A1695" w:rsidP="008A1695">
      <w:pPr>
        <w:rPr>
          <w:rFonts w:eastAsia="Times New Roman" w:cs="Times New Roman"/>
          <w:lang w:eastAsia="fr-FR"/>
        </w:rPr>
      </w:pPr>
      <w:r w:rsidRPr="008A1695">
        <w:rPr>
          <w:rFonts w:ascii="Calibri" w:eastAsia="Times New Roman" w:hAnsi="Calibri" w:cs="Calibri"/>
          <w:sz w:val="22"/>
          <w:szCs w:val="22"/>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APPELS A CONTRIBUTION</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141412"/>
          <w:sz w:val="20"/>
          <w:szCs w:val="20"/>
          <w:shd w:val="clear" w:color="auto" w:fill="FFFFFF"/>
          <w:lang w:val="it-IT" w:eastAsia="fr-FR"/>
        </w:rPr>
        <w:t>Marcel Reich-Ranicki: Populäre Literaturkritik?</w:t>
      </w:r>
      <w:r w:rsidRPr="008A1695">
        <w:rPr>
          <w:rFonts w:ascii="Arial" w:eastAsia="Times New Roman" w:hAnsi="Arial" w:cs="Arial"/>
          <w:color w:val="141412"/>
          <w:sz w:val="20"/>
          <w:szCs w:val="20"/>
          <w:shd w:val="clear" w:color="auto" w:fill="FFFFFF"/>
          <w:lang w:val="it-IT" w:eastAsia="fr-FR"/>
        </w:rPr>
        <w:t xml:space="preserve">, CFP </w:t>
      </w:r>
      <w:r w:rsidRPr="008A1695">
        <w:rPr>
          <w:rFonts w:ascii="Arial" w:eastAsia="Times New Roman" w:hAnsi="Arial" w:cs="Arial"/>
          <w:i/>
          <w:iCs/>
          <w:color w:val="141412"/>
          <w:sz w:val="20"/>
          <w:szCs w:val="20"/>
          <w:shd w:val="clear" w:color="auto" w:fill="FFFFFF"/>
          <w:lang w:val="it-IT" w:eastAsia="fr-FR"/>
        </w:rPr>
        <w:t>Germanika</w:t>
      </w:r>
      <w:r w:rsidRPr="008A1695">
        <w:rPr>
          <w:rFonts w:ascii="Arial" w:eastAsia="Times New Roman" w:hAnsi="Arial" w:cs="Arial"/>
          <w:color w:val="141412"/>
          <w:sz w:val="20"/>
          <w:szCs w:val="20"/>
          <w:shd w:val="clear" w:color="auto" w:fill="FFFFFF"/>
          <w:lang w:val="it-IT" w:eastAsia="fr-FR"/>
        </w:rPr>
        <w:t xml:space="preserve"> 65/2019, Les propositions de contribution en allemand ou en français, sous forme d’un résumé d’environ 15 lignes accompagné </w:t>
      </w:r>
      <w:r w:rsidRPr="008A1695">
        <w:rPr>
          <w:rFonts w:ascii="Arial" w:eastAsia="Times New Roman" w:hAnsi="Arial" w:cs="Arial"/>
          <w:color w:val="141412"/>
          <w:sz w:val="20"/>
          <w:szCs w:val="20"/>
          <w:shd w:val="clear" w:color="auto" w:fill="FFFFFF"/>
          <w:lang w:val="it-IT" w:eastAsia="fr-FR"/>
        </w:rPr>
        <w:lastRenderedPageBreak/>
        <w:t xml:space="preserve">d’une notice biobibliographique, sont à envoyer à Stephanie Baumann et Bénédicte Terrisse pour le </w:t>
      </w:r>
      <w:r w:rsidRPr="008A1695">
        <w:rPr>
          <w:rFonts w:ascii="Arial" w:eastAsia="Times New Roman" w:hAnsi="Arial" w:cs="Arial"/>
          <w:b/>
          <w:bCs/>
          <w:color w:val="141412"/>
          <w:sz w:val="20"/>
          <w:szCs w:val="20"/>
          <w:shd w:val="clear" w:color="auto" w:fill="FFFFFF"/>
          <w:lang w:val="it-IT" w:eastAsia="fr-FR"/>
        </w:rPr>
        <w:t>30 septembre 2018</w:t>
      </w:r>
      <w:r w:rsidRPr="008A1695">
        <w:rPr>
          <w:rFonts w:ascii="Arial" w:eastAsia="Times New Roman" w:hAnsi="Arial" w:cs="Arial"/>
          <w:color w:val="141412"/>
          <w:sz w:val="20"/>
          <w:szCs w:val="20"/>
          <w:shd w:val="clear" w:color="auto" w:fill="FFFFFF"/>
          <w:lang w:val="it-IT" w:eastAsia="fr-FR"/>
        </w:rPr>
        <w:t xml:space="preserve"> au plus tard (stephanie.baumann@univ-valenciennes.fr/benedicte.terrisse@univ-nantes.fr/).</w:t>
      </w:r>
      <w:r w:rsidRPr="008A1695">
        <w:rPr>
          <w:rFonts w:ascii="Arial" w:eastAsia="Times New Roman" w:hAnsi="Arial" w:cs="Arial"/>
          <w:color w:val="141412"/>
          <w:sz w:val="20"/>
          <w:szCs w:val="20"/>
          <w:lang w:val="it-IT" w:eastAsia="fr-FR"/>
        </w:rPr>
        <w:br/>
      </w:r>
      <w:r w:rsidRPr="008A1695">
        <w:rPr>
          <w:rFonts w:ascii="Arial" w:eastAsia="Times New Roman" w:hAnsi="Arial" w:cs="Arial"/>
          <w:color w:val="141412"/>
          <w:sz w:val="20"/>
          <w:szCs w:val="20"/>
          <w:shd w:val="clear" w:color="auto" w:fill="FFFFFF"/>
          <w:lang w:val="it-IT" w:eastAsia="fr-FR"/>
        </w:rPr>
        <w:t>La publication du numéro est prévue pour décembre 2019 et les manuscrits (entre 35 000 et 40 000 signes) devront parvenir à la rédaction au plus tard le 1er juin 2019.</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val="it-IT" w:eastAsia="fr-FR"/>
        </w:rPr>
        <w:t xml:space="preserve">Pour tout renseignement complémentaire : </w:t>
      </w:r>
      <w:hyperlink r:id="rId11" w:tgtFrame="_blank" w:history="1">
        <w:r w:rsidRPr="008A1695">
          <w:rPr>
            <w:rFonts w:ascii="Arial" w:eastAsia="Times New Roman" w:hAnsi="Arial" w:cs="Arial"/>
            <w:color w:val="0000FF"/>
            <w:sz w:val="20"/>
            <w:szCs w:val="20"/>
            <w:u w:val="single"/>
            <w:lang w:val="it-IT" w:eastAsia="fr-FR"/>
          </w:rPr>
          <w:t>https://ages-info.org/fr/2018/06/26/cfp-germanica-65-2019-marcel-reich-ranicki-populare-literaturkritik/</w:t>
        </w:r>
      </w:hyperlink>
    </w:p>
    <w:p w:rsidR="008A1695" w:rsidRPr="008A1695" w:rsidRDefault="008A1695" w:rsidP="008A1695">
      <w:pPr>
        <w:rPr>
          <w:rFonts w:eastAsia="Times New Roman" w:cs="Times New Roman"/>
          <w:lang w:eastAsia="fr-FR"/>
        </w:rPr>
      </w:pPr>
      <w:r w:rsidRPr="008A1695">
        <w:rPr>
          <w:rFonts w:ascii="Arial" w:eastAsia="Times New Roman" w:hAnsi="Arial" w:cs="Arial"/>
          <w:b/>
          <w:bCs/>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sz w:val="20"/>
          <w:szCs w:val="20"/>
          <w:lang w:eastAsia="fr-FR"/>
        </w:rPr>
        <w:t>Sektion « Paul Celan weltweit. Zur internationalen Rezeption eines Jahrhunderdichters »</w:t>
      </w:r>
      <w:r w:rsidRPr="008A1695">
        <w:rPr>
          <w:rFonts w:ascii="Arial" w:eastAsia="Times New Roman" w:hAnsi="Arial" w:cs="Arial"/>
          <w:sz w:val="20"/>
          <w:szCs w:val="20"/>
          <w:lang w:eastAsia="fr-FR"/>
        </w:rPr>
        <w:t xml:space="preserve"> : CFP XIV. Kongress der Internationalen Vereinigung für Germanistik (IVG</w:t>
      </w:r>
      <w:proofErr w:type="gramStart"/>
      <w:r w:rsidRPr="008A1695">
        <w:rPr>
          <w:rFonts w:ascii="Arial" w:eastAsia="Times New Roman" w:hAnsi="Arial" w:cs="Arial"/>
          <w:sz w:val="20"/>
          <w:szCs w:val="20"/>
          <w:lang w:eastAsia="fr-FR"/>
        </w:rPr>
        <w:t>):</w:t>
      </w:r>
      <w:proofErr w:type="gramEnd"/>
      <w:r w:rsidRPr="008A1695">
        <w:rPr>
          <w:rFonts w:ascii="Arial" w:eastAsia="Times New Roman" w:hAnsi="Arial" w:cs="Arial"/>
          <w:sz w:val="20"/>
          <w:szCs w:val="20"/>
          <w:lang w:eastAsia="fr-FR"/>
        </w:rPr>
        <w:t xml:space="preserve"> „Wege der Germanistik in transkulturellen Perspektiven“ (Palermo, 26.7.-2.8.2020)</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eastAsia="fr-FR"/>
        </w:rPr>
        <w:t xml:space="preserve">Bitte schicken Sie thematisch einschlägige Vorschläge mit Vortragstitel und einem kurzen Abstract (max. 300 Wörter) per Mail-Attachment bis spätestens. </w:t>
      </w:r>
      <w:r w:rsidRPr="008A1695">
        <w:rPr>
          <w:rFonts w:ascii="Arial" w:eastAsia="Times New Roman" w:hAnsi="Arial" w:cs="Arial"/>
          <w:b/>
          <w:bCs/>
          <w:sz w:val="20"/>
          <w:szCs w:val="20"/>
          <w:lang w:eastAsia="fr-FR"/>
        </w:rPr>
        <w:t>31.07.2018</w:t>
      </w:r>
      <w:r w:rsidRPr="008A1695">
        <w:rPr>
          <w:rFonts w:ascii="Arial" w:eastAsia="Times New Roman" w:hAnsi="Arial" w:cs="Arial"/>
          <w:sz w:val="20"/>
          <w:szCs w:val="20"/>
          <w:lang w:eastAsia="fr-FR"/>
        </w:rPr>
        <w:t>.</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eastAsia="fr-FR"/>
        </w:rPr>
        <w:t>Siehe dazu AGES.</w:t>
      </w:r>
    </w:p>
    <w:p w:rsidR="008A1695" w:rsidRPr="008A1695" w:rsidRDefault="008A1695" w:rsidP="008A1695">
      <w:pPr>
        <w:rPr>
          <w:rFonts w:eastAsia="Times New Roman" w:cs="Times New Roman"/>
          <w:lang w:eastAsia="fr-FR"/>
        </w:rPr>
      </w:pPr>
      <w:r w:rsidRPr="008A1695">
        <w:rPr>
          <w:rFonts w:ascii="Arial" w:eastAsia="Times New Roman" w:hAnsi="Arial" w:cs="Arial"/>
          <w:b/>
          <w:bCs/>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sz w:val="20"/>
          <w:szCs w:val="20"/>
          <w:lang w:eastAsia="fr-FR"/>
        </w:rPr>
        <w:t>Sektion Ähnlichkeit als kulturtheoretisches Paradigma</w:t>
      </w:r>
      <w:r w:rsidRPr="008A1695">
        <w:rPr>
          <w:rFonts w:ascii="Arial" w:eastAsia="Times New Roman" w:hAnsi="Arial" w:cs="Arial"/>
          <w:sz w:val="20"/>
          <w:szCs w:val="20"/>
          <w:lang w:eastAsia="fr-FR"/>
        </w:rPr>
        <w:t xml:space="preserve"> : CFP XIV. Kongress der Internationalen Vereinigung für Germanistik (IVG</w:t>
      </w:r>
      <w:proofErr w:type="gramStart"/>
      <w:r w:rsidRPr="008A1695">
        <w:rPr>
          <w:rFonts w:ascii="Arial" w:eastAsia="Times New Roman" w:hAnsi="Arial" w:cs="Arial"/>
          <w:sz w:val="20"/>
          <w:szCs w:val="20"/>
          <w:lang w:eastAsia="fr-FR"/>
        </w:rPr>
        <w:t>):</w:t>
      </w:r>
      <w:proofErr w:type="gramEnd"/>
      <w:r w:rsidRPr="008A1695">
        <w:rPr>
          <w:rFonts w:ascii="Arial" w:eastAsia="Times New Roman" w:hAnsi="Arial" w:cs="Arial"/>
          <w:sz w:val="20"/>
          <w:szCs w:val="20"/>
          <w:lang w:eastAsia="fr-FR"/>
        </w:rPr>
        <w:t xml:space="preserve"> „Wege der Germanistik in transkulturellen Perspektiven“ (Palermo, 26.7.-2.8.2020)</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eastAsia="fr-FR"/>
        </w:rPr>
        <w:t xml:space="preserve">Bitte schicken Sie thematisch einschlägige Vorschläge mit Vortragstitel und einem kurzen Abstract (max. 300 Wörter) per Mail-Attachment bis spätestens </w:t>
      </w:r>
      <w:r w:rsidRPr="008A1695">
        <w:rPr>
          <w:rFonts w:ascii="Arial" w:eastAsia="Times New Roman" w:hAnsi="Arial" w:cs="Arial"/>
          <w:b/>
          <w:bCs/>
          <w:sz w:val="20"/>
          <w:szCs w:val="20"/>
          <w:lang w:eastAsia="fr-FR"/>
        </w:rPr>
        <w:t>31.07.2018</w:t>
      </w:r>
      <w:r w:rsidRPr="008A1695">
        <w:rPr>
          <w:rFonts w:ascii="Arial" w:eastAsia="Times New Roman" w:hAnsi="Arial" w:cs="Arial"/>
          <w:sz w:val="20"/>
          <w:szCs w:val="20"/>
          <w:lang w:eastAsia="fr-FR"/>
        </w:rPr>
        <w:t xml:space="preserve"> an Prof. Dr. Dorothee </w:t>
      </w:r>
      <w:proofErr w:type="gramStart"/>
      <w:r w:rsidRPr="008A1695">
        <w:rPr>
          <w:rFonts w:ascii="Arial" w:eastAsia="Times New Roman" w:hAnsi="Arial" w:cs="Arial"/>
          <w:sz w:val="20"/>
          <w:szCs w:val="20"/>
          <w:lang w:eastAsia="fr-FR"/>
        </w:rPr>
        <w:t>Kimmich:</w:t>
      </w:r>
      <w:proofErr w:type="gramEnd"/>
      <w:r w:rsidRPr="008A1695">
        <w:rPr>
          <w:rFonts w:ascii="Arial" w:eastAsia="Times New Roman" w:hAnsi="Arial" w:cs="Arial"/>
          <w:sz w:val="20"/>
          <w:szCs w:val="20"/>
          <w:lang w:eastAsia="fr-FR"/>
        </w:rPr>
        <w:t xml:space="preserve"> dorothee.kimmich@unituebingen.de</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Kant et les Grecs, hier et aujourd'hui</w:t>
      </w:r>
      <w:r w:rsidRPr="008A1695">
        <w:rPr>
          <w:rFonts w:ascii="Arial" w:eastAsia="Times New Roman" w:hAnsi="Arial" w:cs="Arial"/>
          <w:sz w:val="20"/>
          <w:szCs w:val="20"/>
          <w:lang w:val="it-IT" w:eastAsia="fr-FR"/>
        </w:rPr>
        <w:t xml:space="preserve"> : appel à communications du prochain congrès international de la Société d'Etudes Kantiennes de Langue Française (SEKLF), qui aura lieu à Athènes du 23 au 25 octobre 2019,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xml:space="preserve">Toute personne désirant proposer une contribution devra fournir un résumé (cinq à dix lignes) avec un titre, mais également une présentation construite et argumentée de sa future communication (deux pages) à l’adresse suivante : </w:t>
      </w:r>
      <w:hyperlink r:id="rId12" w:tgtFrame="_blank" w:history="1">
        <w:r w:rsidRPr="008A1695">
          <w:rPr>
            <w:rFonts w:ascii="Arial" w:eastAsia="Times New Roman" w:hAnsi="Arial" w:cs="Arial"/>
            <w:sz w:val="20"/>
            <w:szCs w:val="20"/>
            <w:lang w:val="it-IT" w:eastAsia="fr-FR"/>
          </w:rPr>
          <w:t>kantetlesgrecs2019@gmail.com</w:t>
        </w:r>
      </w:hyperlink>
      <w:r w:rsidRPr="008A1695">
        <w:rPr>
          <w:rFonts w:ascii="Arial" w:eastAsia="Times New Roman" w:hAnsi="Arial" w:cs="Arial"/>
          <w:sz w:val="20"/>
          <w:szCs w:val="20"/>
          <w:lang w:val="it-IT" w:eastAsia="fr-FR"/>
        </w:rPr>
        <w:t>. La date limite de soumission est fixée au </w:t>
      </w:r>
      <w:r w:rsidRPr="008A1695">
        <w:rPr>
          <w:rFonts w:ascii="Arial" w:eastAsia="Times New Roman" w:hAnsi="Arial" w:cs="Arial"/>
          <w:b/>
          <w:bCs/>
          <w:sz w:val="20"/>
          <w:szCs w:val="20"/>
          <w:lang w:val="it-IT" w:eastAsia="fr-FR"/>
        </w:rPr>
        <w:t>1er novembre 2018</w:t>
      </w:r>
      <w:r w:rsidRPr="008A1695">
        <w:rPr>
          <w:rFonts w:ascii="Arial" w:eastAsia="Times New Roman" w:hAnsi="Arial" w:cs="Arial"/>
          <w:sz w:val="20"/>
          <w:szCs w:val="20"/>
          <w:lang w:val="it-IT" w:eastAsia="fr-FR"/>
        </w:rPr>
        <w:t>. Chaque proposition fera l’objet d’un accusé de réception et la décision d’acceptation du comité organisateur parviendra à l’intéressé(e) au plus tard le 20 décembre 2018.</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Pour tout renseignement complémentaire, consulter la dernière rubrique de la lettre.</w:t>
      </w:r>
    </w:p>
    <w:p w:rsidR="008A1695" w:rsidRPr="008A1695" w:rsidRDefault="008A1695" w:rsidP="008A1695">
      <w:pPr>
        <w:rPr>
          <w:rFonts w:eastAsia="Times New Roman" w:cs="Times New Roman"/>
          <w:lang w:eastAsia="fr-FR"/>
        </w:rPr>
      </w:pPr>
      <w:r w:rsidRPr="008A1695">
        <w:rPr>
          <w:rFonts w:eastAsia="Times New Roman" w:cs="Times New Roman"/>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COMPTES RENDUS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xml:space="preserve">La Volksaufklärung à l’époque du Vormärz – colloque 17-19 mai 2018 : </w:t>
      </w:r>
      <w:hyperlink r:id="rId13" w:tgtFrame="_blank" w:history="1">
        <w:r w:rsidRPr="008A1695">
          <w:rPr>
            <w:rFonts w:ascii="Arial" w:eastAsia="Times New Roman" w:hAnsi="Arial" w:cs="Arial"/>
            <w:color w:val="0000FF"/>
            <w:sz w:val="20"/>
            <w:szCs w:val="20"/>
            <w:u w:val="single"/>
            <w:lang w:eastAsia="fr-FR"/>
          </w:rPr>
          <w:t>https://ciera.hypotheses.org/955</w:t>
        </w:r>
      </w:hyperlink>
    </w:p>
    <w:p w:rsidR="008A1695" w:rsidRPr="008A1695" w:rsidRDefault="008A1695" w:rsidP="008A1695">
      <w:pPr>
        <w:rPr>
          <w:rFonts w:eastAsia="Times New Roman" w:cs="Times New Roman"/>
          <w:lang w:eastAsia="fr-FR"/>
        </w:rPr>
      </w:pPr>
      <w:r w:rsidRPr="008A1695">
        <w:rPr>
          <w:rFonts w:eastAsia="Times New Roman" w:cs="Times New Roman"/>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PUBLICATIONS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xml:space="preserve">- MAILLET Marie-Ange, </w:t>
      </w:r>
      <w:r w:rsidRPr="008A1695">
        <w:rPr>
          <w:rFonts w:ascii="Arial" w:eastAsia="Times New Roman" w:hAnsi="Arial" w:cs="Arial"/>
          <w:i/>
          <w:iCs/>
          <w:color w:val="000000"/>
          <w:sz w:val="20"/>
          <w:szCs w:val="20"/>
          <w:lang w:eastAsia="fr-FR"/>
        </w:rPr>
        <w:t>Esthétique du jardin paysager allemand</w:t>
      </w:r>
      <w:r w:rsidRPr="008A1695">
        <w:rPr>
          <w:rFonts w:ascii="Arial" w:eastAsia="Times New Roman" w:hAnsi="Arial" w:cs="Arial"/>
          <w:color w:val="000000"/>
          <w:sz w:val="20"/>
          <w:szCs w:val="20"/>
          <w:lang w:eastAsia="fr-FR"/>
        </w:rPr>
        <w:t>, Paris, Klincksieck, 2018. Le recueil comporte des textes traduits par Olivier Baisez, Anne Chalard-Fillaudeau, Marie-Ange Maillet, tous membres de l’EA.</w:t>
      </w:r>
    </w:p>
    <w:p w:rsidR="008A1695" w:rsidRPr="008A1695" w:rsidRDefault="008A1695" w:rsidP="008A1695">
      <w:pPr>
        <w:spacing w:before="100" w:beforeAutospacing="1" w:after="100" w:afterAutospacing="1"/>
        <w:rPr>
          <w:rFonts w:eastAsia="Times New Roman" w:cs="Times New Roman"/>
          <w:lang w:eastAsia="fr-FR"/>
        </w:rPr>
      </w:pPr>
      <w:r w:rsidRPr="008A1695">
        <w:rPr>
          <w:rFonts w:ascii="Arial" w:eastAsia="Times New Roman" w:hAnsi="Arial" w:cs="Arial"/>
          <w:color w:val="000000"/>
          <w:sz w:val="20"/>
          <w:szCs w:val="20"/>
          <w:lang w:val="en-US" w:eastAsia="fr-FR"/>
        </w:rPr>
        <w:t xml:space="preserve">- BIENENSTOCK </w:t>
      </w:r>
      <w:r w:rsidRPr="008A1695">
        <w:rPr>
          <w:rFonts w:ascii="Arial" w:eastAsia="Times New Roman" w:hAnsi="Arial" w:cs="Arial"/>
          <w:sz w:val="20"/>
          <w:szCs w:val="20"/>
          <w:lang w:val="en-US" w:eastAsia="fr-FR"/>
        </w:rPr>
        <w:t xml:space="preserve">Myriam, </w:t>
      </w:r>
      <w:r w:rsidRPr="008A1695">
        <w:rPr>
          <w:rFonts w:ascii="Arial" w:eastAsia="Times New Roman" w:hAnsi="Arial" w:cs="Arial"/>
          <w:i/>
          <w:iCs/>
          <w:sz w:val="20"/>
          <w:szCs w:val="20"/>
          <w:lang w:val="en-US" w:eastAsia="fr-FR"/>
        </w:rPr>
        <w:t xml:space="preserve">Cohen und </w:t>
      </w:r>
      <w:proofErr w:type="gramStart"/>
      <w:r w:rsidRPr="008A1695">
        <w:rPr>
          <w:rFonts w:ascii="Arial" w:eastAsia="Times New Roman" w:hAnsi="Arial" w:cs="Arial"/>
          <w:i/>
          <w:iCs/>
          <w:sz w:val="20"/>
          <w:szCs w:val="20"/>
          <w:lang w:val="en-US" w:eastAsia="fr-FR"/>
        </w:rPr>
        <w:t>Rosenzweig :</w:t>
      </w:r>
      <w:proofErr w:type="gramEnd"/>
      <w:r w:rsidRPr="008A1695">
        <w:rPr>
          <w:rFonts w:ascii="Arial" w:eastAsia="Times New Roman" w:hAnsi="Arial" w:cs="Arial"/>
          <w:i/>
          <w:iCs/>
          <w:sz w:val="20"/>
          <w:szCs w:val="20"/>
          <w:lang w:val="en-US" w:eastAsia="fr-FR"/>
        </w:rPr>
        <w:t xml:space="preserve"> ihre Auseinandersetzung mit dem deutschen Idealismus</w:t>
      </w:r>
      <w:r w:rsidRPr="008A1695">
        <w:rPr>
          <w:rFonts w:ascii="Arial" w:eastAsia="Times New Roman" w:hAnsi="Arial" w:cs="Arial"/>
          <w:sz w:val="20"/>
          <w:szCs w:val="20"/>
          <w:lang w:val="en-US" w:eastAsia="fr-FR"/>
        </w:rPr>
        <w:t xml:space="preserve">, Freiburg &amp; München, Verlag Karl Alber, 2018. </w:t>
      </w:r>
      <w:r w:rsidRPr="008A1695">
        <w:rPr>
          <w:rFonts w:ascii="Arial" w:eastAsia="Times New Roman" w:hAnsi="Arial" w:cs="Arial"/>
          <w:sz w:val="20"/>
          <w:szCs w:val="20"/>
          <w:lang w:eastAsia="fr-FR"/>
        </w:rPr>
        <w:t xml:space="preserve">298 pages. </w:t>
      </w:r>
      <w:proofErr w:type="gramStart"/>
      <w:r w:rsidRPr="008A1695">
        <w:rPr>
          <w:rFonts w:ascii="Arial" w:eastAsia="Times New Roman" w:hAnsi="Arial" w:cs="Arial"/>
          <w:sz w:val="20"/>
          <w:szCs w:val="20"/>
          <w:lang w:eastAsia="fr-FR"/>
        </w:rPr>
        <w:t>ISBN:</w:t>
      </w:r>
      <w:proofErr w:type="gramEnd"/>
      <w:r w:rsidRPr="008A1695">
        <w:rPr>
          <w:rFonts w:ascii="Arial" w:eastAsia="Times New Roman" w:hAnsi="Arial" w:cs="Arial"/>
          <w:sz w:val="20"/>
          <w:szCs w:val="20"/>
          <w:lang w:eastAsia="fr-FR"/>
        </w:rPr>
        <w:t>  978-3-495-48680-1.  Une partie (introduction et table de matière) peut être consultée gratuitement (</w:t>
      </w:r>
      <w:r w:rsidRPr="008A1695">
        <w:rPr>
          <w:rFonts w:ascii="Arial" w:eastAsia="Times New Roman" w:hAnsi="Arial" w:cs="Arial"/>
          <w:i/>
          <w:iCs/>
          <w:sz w:val="20"/>
          <w:szCs w:val="20"/>
          <w:lang w:eastAsia="fr-FR"/>
        </w:rPr>
        <w:t>Leseprobe</w:t>
      </w:r>
      <w:proofErr w:type="gramStart"/>
      <w:r w:rsidRPr="008A1695">
        <w:rPr>
          <w:rFonts w:ascii="Arial" w:eastAsia="Times New Roman" w:hAnsi="Arial" w:cs="Arial"/>
          <w:sz w:val="20"/>
          <w:szCs w:val="20"/>
          <w:lang w:eastAsia="fr-FR"/>
        </w:rPr>
        <w:t>):</w:t>
      </w:r>
      <w:proofErr w:type="gramEnd"/>
      <w:r w:rsidRPr="008A1695">
        <w:rPr>
          <w:rFonts w:ascii="Arial" w:eastAsia="Times New Roman" w:hAnsi="Arial" w:cs="Arial"/>
          <w:sz w:val="20"/>
          <w:szCs w:val="20"/>
          <w:lang w:eastAsia="fr-FR"/>
        </w:rPr>
        <w:br/>
      </w:r>
      <w:hyperlink r:id="rId14" w:tgtFrame="_blank" w:history="1">
        <w:r w:rsidRPr="008A1695">
          <w:rPr>
            <w:rFonts w:ascii="Arial" w:eastAsia="Times New Roman" w:hAnsi="Arial" w:cs="Arial"/>
            <w:color w:val="0000FF"/>
            <w:sz w:val="20"/>
            <w:szCs w:val="20"/>
            <w:u w:val="single"/>
            <w:lang w:eastAsia="fr-FR"/>
          </w:rPr>
          <w:t>https://media.herder.de/leseprobe/978-3-495-48680-1/html5.html</w:t>
        </w:r>
      </w:hyperlink>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val="it-IT" w:eastAsia="fr-FR"/>
        </w:rPr>
        <w:t xml:space="preserve">- WASZEK Norbert [avec Wolfgang Fink, Lyon II], "Un trésor méconnu : Le Fonds Franz Rosenzweig de la Bibliothèque Nationale de Tunisie", In: </w:t>
      </w:r>
      <w:r w:rsidRPr="008A1695">
        <w:rPr>
          <w:rFonts w:ascii="Arial" w:eastAsia="Times New Roman" w:hAnsi="Arial" w:cs="Arial"/>
          <w:i/>
          <w:iCs/>
          <w:sz w:val="20"/>
          <w:szCs w:val="20"/>
          <w:lang w:val="it-IT" w:eastAsia="fr-FR"/>
        </w:rPr>
        <w:t>IBLA</w:t>
      </w:r>
      <w:r w:rsidRPr="008A1695">
        <w:rPr>
          <w:rFonts w:ascii="Arial" w:eastAsia="Times New Roman" w:hAnsi="Arial" w:cs="Arial"/>
          <w:sz w:val="20"/>
          <w:szCs w:val="20"/>
          <w:lang w:val="it-IT" w:eastAsia="fr-FR"/>
        </w:rPr>
        <w:t xml:space="preserve"> [</w:t>
      </w:r>
      <w:r w:rsidRPr="008A1695">
        <w:rPr>
          <w:rFonts w:ascii="Arial" w:eastAsia="Times New Roman" w:hAnsi="Arial" w:cs="Arial"/>
          <w:i/>
          <w:iCs/>
          <w:sz w:val="20"/>
          <w:szCs w:val="20"/>
          <w:lang w:val="it-IT" w:eastAsia="fr-FR"/>
        </w:rPr>
        <w:t>Revue de l’Institut des belles lettres arabes</w:t>
      </w:r>
      <w:r w:rsidRPr="008A1695">
        <w:rPr>
          <w:rFonts w:ascii="Arial" w:eastAsia="Times New Roman" w:hAnsi="Arial" w:cs="Arial"/>
          <w:sz w:val="20"/>
          <w:szCs w:val="20"/>
          <w:lang w:val="it-IT" w:eastAsia="fr-FR"/>
        </w:rPr>
        <w:t>], 79e année, N° 218 (2018), p. 201-210. ISSN: 0018-862X.</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xml:space="preserve">- BOUTON Christophe et STIEGLER Barbara (dir.), </w:t>
      </w:r>
      <w:r w:rsidRPr="008A1695">
        <w:rPr>
          <w:rFonts w:ascii="Arial" w:eastAsia="Times New Roman" w:hAnsi="Arial" w:cs="Arial"/>
          <w:i/>
          <w:iCs/>
          <w:color w:val="000000"/>
          <w:sz w:val="20"/>
          <w:szCs w:val="20"/>
          <w:lang w:eastAsia="fr-FR"/>
        </w:rPr>
        <w:t>L’expérience du passé. Histoire, philosophie, politique</w:t>
      </w:r>
      <w:r w:rsidRPr="008A1695">
        <w:rPr>
          <w:rFonts w:ascii="Arial" w:eastAsia="Times New Roman" w:hAnsi="Arial" w:cs="Arial"/>
          <w:color w:val="000000"/>
          <w:sz w:val="20"/>
          <w:szCs w:val="20"/>
          <w:lang w:eastAsia="fr-FR"/>
        </w:rPr>
        <w:t xml:space="preserve">, Paris, Editions de l’éclat, 2018 (en librairie le 20 septembre), avec les contributions de </w:t>
      </w:r>
      <w:r w:rsidRPr="008A1695">
        <w:rPr>
          <w:rFonts w:ascii="Arial" w:eastAsia="Times New Roman" w:hAnsi="Arial" w:cs="Arial"/>
          <w:color w:val="000000"/>
          <w:sz w:val="20"/>
          <w:szCs w:val="20"/>
          <w:lang w:eastAsia="fr-FR"/>
        </w:rPr>
        <w:lastRenderedPageBreak/>
        <w:t>Myriam Bienenstock et de Norbert Waszek (</w:t>
      </w:r>
      <w:r w:rsidRPr="008A1695">
        <w:rPr>
          <w:rFonts w:ascii="Arial" w:eastAsia="Times New Roman" w:hAnsi="Arial" w:cs="Arial"/>
          <w:sz w:val="20"/>
          <w:szCs w:val="20"/>
          <w:lang w:eastAsia="fr-FR"/>
        </w:rPr>
        <w:t>"Y a-t-il des leçons à tirer de l’</w:t>
      </w:r>
      <w:r w:rsidRPr="008A1695">
        <w:rPr>
          <w:rFonts w:ascii="Arial" w:eastAsia="Times New Roman" w:hAnsi="Arial" w:cs="Arial"/>
          <w:i/>
          <w:iCs/>
          <w:sz w:val="20"/>
          <w:szCs w:val="20"/>
          <w:lang w:eastAsia="fr-FR"/>
        </w:rPr>
        <w:t>Histoire de la Grande Bretagne</w:t>
      </w:r>
      <w:r w:rsidRPr="008A1695">
        <w:rPr>
          <w:rFonts w:ascii="Arial" w:eastAsia="Times New Roman" w:hAnsi="Arial" w:cs="Arial"/>
          <w:sz w:val="20"/>
          <w:szCs w:val="20"/>
          <w:lang w:eastAsia="fr-FR"/>
        </w:rPr>
        <w:t xml:space="preserve"> de David Hume ?")</w:t>
      </w:r>
      <w:r w:rsidRPr="008A1695">
        <w:rPr>
          <w:rFonts w:ascii="Arial" w:eastAsia="Times New Roman" w:hAnsi="Arial" w:cs="Arial"/>
          <w:color w:val="000000"/>
          <w:sz w:val="20"/>
          <w:szCs w:val="20"/>
          <w:lang w:eastAsia="fr-FR"/>
        </w:rPr>
        <w:t>.</w:t>
      </w:r>
    </w:p>
    <w:p w:rsidR="008A1695" w:rsidRPr="008A1695" w:rsidRDefault="008A1695" w:rsidP="008A1695">
      <w:pPr>
        <w:shd w:val="clear" w:color="auto" w:fill="FFFFFF"/>
        <w:rPr>
          <w:rFonts w:eastAsia="Times New Roman" w:cs="Times New Roman"/>
          <w:lang w:val="it-IT" w:eastAsia="fr-FR"/>
        </w:rPr>
      </w:pPr>
      <w:r w:rsidRPr="008A1695">
        <w:rPr>
          <w:rFonts w:ascii="Arial" w:eastAsia="Times New Roman" w:hAnsi="Arial" w:cs="Arial"/>
          <w:color w:val="000000"/>
          <w:sz w:val="20"/>
          <w:szCs w:val="20"/>
          <w:lang w:val="it-IT" w:eastAsia="fr-FR"/>
        </w:rPr>
        <w:t>- WASZEK Norbert, "David Friedrich Strauß im Revolutionsjahr 1848. Eine Lektüre seiner Sechs theologisch-politischen Volksreden". - In: </w:t>
      </w:r>
      <w:r w:rsidRPr="008A1695">
        <w:rPr>
          <w:rFonts w:ascii="Arial" w:eastAsia="Times New Roman" w:hAnsi="Arial" w:cs="Arial"/>
          <w:i/>
          <w:iCs/>
          <w:color w:val="000000"/>
          <w:sz w:val="20"/>
          <w:szCs w:val="20"/>
          <w:lang w:val="it-IT" w:eastAsia="fr-FR"/>
        </w:rPr>
        <w:t>David Friedrich Strauß als Schriftsteller</w:t>
      </w:r>
      <w:r w:rsidRPr="008A1695">
        <w:rPr>
          <w:rFonts w:ascii="Arial" w:eastAsia="Times New Roman" w:hAnsi="Arial" w:cs="Arial"/>
          <w:color w:val="000000"/>
          <w:sz w:val="20"/>
          <w:szCs w:val="20"/>
          <w:lang w:val="it-IT" w:eastAsia="fr-FR"/>
        </w:rPr>
        <w:t>, éd. par Volker Henning Drecoll et Barbara Potthast, Heidelberg, Winter, 2018 [Beihefte zum Euphorion, vol. 100], p. 211-251. ISBN: 978-3-8253-6802-9.</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color w:val="000000"/>
          <w:sz w:val="20"/>
          <w:szCs w:val="20"/>
          <w:lang w:val="it-IT" w:eastAsia="fr-FR"/>
        </w:rPr>
        <w:t>- WASZEK Norbert, "Das Christentum als « Schwärmerei » : Friedrich Feuerbachs Verwendung eines Kampfbegriffs der Aufklärung". - In: </w:t>
      </w:r>
      <w:r w:rsidRPr="008A1695">
        <w:rPr>
          <w:rFonts w:ascii="Arial" w:eastAsia="Times New Roman" w:hAnsi="Arial" w:cs="Arial"/>
          <w:i/>
          <w:iCs/>
          <w:color w:val="000000"/>
          <w:sz w:val="20"/>
          <w:szCs w:val="20"/>
          <w:lang w:val="it-IT" w:eastAsia="fr-FR"/>
        </w:rPr>
        <w:t>Philosophie und Pädagogik der Zukunft. Die Brüder Ludwig und Friedrich Feuerbach im Dialog</w:t>
      </w:r>
      <w:r w:rsidRPr="008A1695">
        <w:rPr>
          <w:rFonts w:ascii="Arial" w:eastAsia="Times New Roman" w:hAnsi="Arial" w:cs="Arial"/>
          <w:color w:val="000000"/>
          <w:sz w:val="20"/>
          <w:szCs w:val="20"/>
          <w:lang w:val="it-IT" w:eastAsia="fr-FR"/>
        </w:rPr>
        <w:t>, éd. par Stephan Schlüter, Thassilo Polcik et Jan Thumann. Münster, Waxmann, 2018, p. 23-44. ISBN: 978-3-8309-3779-1.</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xml:space="preserve">- </w:t>
      </w:r>
      <w:r w:rsidRPr="008A1695">
        <w:rPr>
          <w:rFonts w:ascii="Arial" w:eastAsia="Times New Roman" w:hAnsi="Arial" w:cs="Arial"/>
          <w:i/>
          <w:iCs/>
          <w:color w:val="000000"/>
          <w:sz w:val="20"/>
          <w:szCs w:val="20"/>
          <w:lang w:eastAsia="fr-FR"/>
        </w:rPr>
        <w:t>Germanica</w:t>
      </w:r>
      <w:r w:rsidRPr="008A1695">
        <w:rPr>
          <w:rFonts w:ascii="Arial" w:eastAsia="Times New Roman" w:hAnsi="Arial" w:cs="Arial"/>
          <w:color w:val="000000"/>
          <w:sz w:val="20"/>
          <w:szCs w:val="20"/>
          <w:lang w:eastAsia="fr-FR"/>
        </w:rPr>
        <w:t>, 62/2018 : « Echanges et transferts culturels entre la Roumanie et les pays germanophones de 1880 à nos jours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color w:val="000000"/>
          <w:sz w:val="20"/>
          <w:szCs w:val="20"/>
          <w:lang w:val="it-IT" w:eastAsia="fr-FR"/>
        </w:rPr>
        <w:t xml:space="preserve">- PLATELLE Fanny et ROTH Hélène (dir.), </w:t>
      </w:r>
      <w:r w:rsidRPr="008A1695">
        <w:rPr>
          <w:rFonts w:ascii="Arial" w:eastAsia="Times New Roman" w:hAnsi="Arial" w:cs="Arial"/>
          <w:i/>
          <w:iCs/>
          <w:color w:val="000000"/>
          <w:sz w:val="20"/>
          <w:szCs w:val="20"/>
          <w:lang w:val="it-IT" w:eastAsia="fr-FR"/>
        </w:rPr>
        <w:t>Le déclin dans le monde germanique</w:t>
      </w:r>
      <w:r w:rsidRPr="008A1695">
        <w:rPr>
          <w:rFonts w:ascii="Arial" w:eastAsia="Times New Roman" w:hAnsi="Arial" w:cs="Arial"/>
          <w:color w:val="000000"/>
          <w:sz w:val="20"/>
          <w:szCs w:val="20"/>
          <w:lang w:val="it-IT" w:eastAsia="fr-FR"/>
        </w:rPr>
        <w:t>, ..</w:t>
      </w:r>
    </w:p>
    <w:p w:rsidR="008A1695" w:rsidRPr="008A1695" w:rsidRDefault="008A1695" w:rsidP="008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10" w:lineRule="atLeast"/>
        <w:rPr>
          <w:rFonts w:ascii="Courier New" w:eastAsia="Times New Roman" w:hAnsi="Courier New" w:cs="Courier New"/>
          <w:sz w:val="20"/>
          <w:szCs w:val="20"/>
          <w:lang w:eastAsia="fr-FR"/>
        </w:rPr>
      </w:pPr>
      <w:r w:rsidRPr="008A1695">
        <w:rPr>
          <w:rFonts w:ascii="Arial" w:eastAsia="Times New Roman" w:hAnsi="Arial" w:cs="Arial"/>
          <w:color w:val="000000"/>
          <w:sz w:val="20"/>
          <w:szCs w:val="20"/>
          <w:lang w:eastAsia="fr-FR"/>
        </w:rPr>
        <w:t xml:space="preserve">- PAYOT Daniel, </w:t>
      </w:r>
      <w:r w:rsidRPr="008A1695">
        <w:rPr>
          <w:rFonts w:ascii="Arial" w:eastAsia="Times New Roman" w:hAnsi="Arial" w:cs="Arial"/>
          <w:i/>
          <w:iCs/>
          <w:color w:val="000000"/>
          <w:sz w:val="20"/>
          <w:szCs w:val="20"/>
          <w:lang w:eastAsia="fr-FR"/>
        </w:rPr>
        <w:t>Constellation et utopie. Theodor W. Adorno, le singulier et l’espérance</w:t>
      </w:r>
      <w:r w:rsidRPr="008A1695">
        <w:rPr>
          <w:rFonts w:ascii="Arial" w:eastAsia="Times New Roman" w:hAnsi="Arial" w:cs="Arial"/>
          <w:color w:val="000000"/>
          <w:sz w:val="20"/>
          <w:szCs w:val="20"/>
          <w:lang w:eastAsia="fr-FR"/>
        </w:rPr>
        <w:t>, Paris, Klincksieck, 2018.</w:t>
      </w:r>
    </w:p>
    <w:p w:rsidR="008A1695" w:rsidRPr="008A1695" w:rsidRDefault="008A1695" w:rsidP="008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10" w:lineRule="atLeast"/>
        <w:rPr>
          <w:rFonts w:ascii="Courier New" w:eastAsia="Times New Roman" w:hAnsi="Courier New" w:cs="Courier New"/>
          <w:sz w:val="20"/>
          <w:szCs w:val="20"/>
          <w:lang w:val="en-US" w:eastAsia="fr-FR"/>
        </w:rPr>
      </w:pPr>
      <w:r w:rsidRPr="008A1695">
        <w:rPr>
          <w:rFonts w:ascii="Arial" w:eastAsia="Times New Roman" w:hAnsi="Arial" w:cs="Arial"/>
          <w:color w:val="000000"/>
          <w:sz w:val="20"/>
          <w:szCs w:val="20"/>
          <w:lang w:val="en-US" w:eastAsia="fr-FR"/>
        </w:rPr>
        <w:t xml:space="preserve">- BUCHENAU Stefanie, „Menschlich denken. Feders anthropologisch-philosophisches Programm“, In: </w:t>
      </w:r>
      <w:r w:rsidRPr="008A1695">
        <w:rPr>
          <w:rFonts w:ascii="Arial" w:eastAsia="Times New Roman" w:hAnsi="Arial" w:cs="Arial"/>
          <w:i/>
          <w:iCs/>
          <w:color w:val="000000"/>
          <w:sz w:val="20"/>
          <w:szCs w:val="20"/>
          <w:lang w:val="en-US" w:eastAsia="fr-FR"/>
        </w:rPr>
        <w:t>Johann Georg Heinrich Feder (1740-1821), Empirismus und Popularphilosophie zwischen Wolff und Kant</w:t>
      </w:r>
      <w:r w:rsidRPr="008A1695">
        <w:rPr>
          <w:rFonts w:ascii="Arial" w:eastAsia="Times New Roman" w:hAnsi="Arial" w:cs="Arial"/>
          <w:color w:val="000000"/>
          <w:sz w:val="20"/>
          <w:szCs w:val="20"/>
          <w:lang w:val="en-US" w:eastAsia="fr-FR"/>
        </w:rPr>
        <w:t>, ed. par Hans-Peter Nowitzki, Udo Roth, Gideon-Stiening, Berlin/Boston, Walter de Gruyter, 2018</w:t>
      </w:r>
    </w:p>
    <w:p w:rsidR="008A1695" w:rsidRPr="008A1695" w:rsidRDefault="008A1695" w:rsidP="008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10" w:lineRule="atLeast"/>
        <w:rPr>
          <w:rFonts w:ascii="Courier New" w:eastAsia="Times New Roman" w:hAnsi="Courier New" w:cs="Courier New"/>
          <w:sz w:val="20"/>
          <w:szCs w:val="20"/>
          <w:lang w:eastAsia="fr-FR"/>
        </w:rPr>
      </w:pPr>
      <w:r w:rsidRPr="008A1695">
        <w:rPr>
          <w:rFonts w:ascii="Arial" w:eastAsia="Times New Roman" w:hAnsi="Arial" w:cs="Arial"/>
          <w:color w:val="000000"/>
          <w:sz w:val="20"/>
          <w:szCs w:val="20"/>
          <w:lang w:eastAsia="fr-FR"/>
        </w:rPr>
        <w:t xml:space="preserve">- CHALARD-FILLAUDEAU Anne, « La transdisciplinarité et le principe de responsabilité », </w:t>
      </w:r>
      <w:proofErr w:type="gramStart"/>
      <w:r w:rsidRPr="008A1695">
        <w:rPr>
          <w:rFonts w:ascii="Arial" w:eastAsia="Times New Roman" w:hAnsi="Arial" w:cs="Arial"/>
          <w:color w:val="000000"/>
          <w:sz w:val="20"/>
          <w:szCs w:val="20"/>
          <w:lang w:eastAsia="fr-FR"/>
        </w:rPr>
        <w:t>in:</w:t>
      </w:r>
      <w:proofErr w:type="gramEnd"/>
      <w:r w:rsidRPr="008A1695">
        <w:rPr>
          <w:rFonts w:ascii="Arial" w:eastAsia="Times New Roman" w:hAnsi="Arial" w:cs="Arial"/>
          <w:color w:val="000000"/>
          <w:sz w:val="20"/>
          <w:szCs w:val="20"/>
          <w:lang w:eastAsia="fr-FR"/>
        </w:rPr>
        <w:t xml:space="preserve"> </w:t>
      </w:r>
      <w:r w:rsidRPr="008A1695">
        <w:rPr>
          <w:rFonts w:ascii="Arial" w:eastAsia="Times New Roman" w:hAnsi="Arial" w:cs="Arial"/>
          <w:i/>
          <w:iCs/>
          <w:color w:val="000000"/>
          <w:sz w:val="20"/>
          <w:szCs w:val="20"/>
          <w:lang w:eastAsia="fr-FR"/>
        </w:rPr>
        <w:t>De l’interdisciplinarité à la transdisciplinarité</w:t>
      </w:r>
      <w:r w:rsidRPr="008A1695">
        <w:rPr>
          <w:rFonts w:ascii="Arial" w:eastAsia="Times New Roman" w:hAnsi="Arial" w:cs="Arial"/>
          <w:color w:val="000000"/>
          <w:sz w:val="20"/>
          <w:szCs w:val="20"/>
          <w:lang w:eastAsia="fr-FR"/>
        </w:rPr>
        <w:t xml:space="preserve">, co-ed. </w:t>
      </w:r>
      <w:proofErr w:type="gramStart"/>
      <w:r w:rsidRPr="008A1695">
        <w:rPr>
          <w:rFonts w:ascii="Arial" w:eastAsia="Times New Roman" w:hAnsi="Arial" w:cs="Arial"/>
          <w:color w:val="000000"/>
          <w:sz w:val="20"/>
          <w:szCs w:val="20"/>
          <w:lang w:eastAsia="fr-FR"/>
        </w:rPr>
        <w:t>par</w:t>
      </w:r>
      <w:proofErr w:type="gramEnd"/>
      <w:r w:rsidRPr="008A1695">
        <w:rPr>
          <w:rFonts w:ascii="Arial" w:eastAsia="Times New Roman" w:hAnsi="Arial" w:cs="Arial"/>
          <w:color w:val="000000"/>
          <w:sz w:val="20"/>
          <w:szCs w:val="20"/>
          <w:lang w:eastAsia="fr-FR"/>
        </w:rPr>
        <w:t xml:space="preserve"> Sylvie Lemoel et Laure de Nervaux-Gavoty, Frankfurt/Main, Peter Lang, 2018, p. 143-158.</w:t>
      </w:r>
    </w:p>
    <w:p w:rsidR="008A1695" w:rsidRPr="008A1695" w:rsidRDefault="008A1695" w:rsidP="008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10" w:lineRule="atLeast"/>
        <w:rPr>
          <w:rFonts w:ascii="Courier New" w:eastAsia="Times New Roman" w:hAnsi="Courier New" w:cs="Courier New"/>
          <w:sz w:val="20"/>
          <w:szCs w:val="20"/>
          <w:lang w:val="en-US" w:eastAsia="fr-FR"/>
        </w:rPr>
      </w:pPr>
      <w:r w:rsidRPr="008A1695">
        <w:rPr>
          <w:rFonts w:ascii="Arial" w:eastAsia="Times New Roman" w:hAnsi="Arial" w:cs="Arial"/>
          <w:color w:val="000000"/>
          <w:sz w:val="20"/>
          <w:szCs w:val="20"/>
          <w:lang w:val="en-US" w:eastAsia="fr-FR"/>
        </w:rPr>
        <w:t xml:space="preserve">- LÜBKE Sebastian, THUN Johann (hsg.), </w:t>
      </w:r>
      <w:r w:rsidRPr="008A1695">
        <w:rPr>
          <w:rFonts w:ascii="Arial" w:eastAsia="Times New Roman" w:hAnsi="Arial" w:cs="Arial"/>
          <w:i/>
          <w:iCs/>
          <w:color w:val="000000"/>
          <w:sz w:val="20"/>
          <w:szCs w:val="20"/>
          <w:lang w:val="en-US" w:eastAsia="fr-FR"/>
        </w:rPr>
        <w:t>Romantik und Surrealismus: eine Wahlverwandschaft?</w:t>
      </w:r>
      <w:r w:rsidRPr="008A1695">
        <w:rPr>
          <w:rFonts w:ascii="Arial" w:eastAsia="Times New Roman" w:hAnsi="Arial" w:cs="Arial"/>
          <w:color w:val="000000"/>
          <w:sz w:val="20"/>
          <w:szCs w:val="20"/>
          <w:lang w:val="en-US" w:eastAsia="fr-FR"/>
        </w:rPr>
        <w:t>, Peter Lang, 2018.</w:t>
      </w:r>
    </w:p>
    <w:p w:rsidR="008A1695" w:rsidRPr="008A1695" w:rsidRDefault="008A1695" w:rsidP="008A1695">
      <w:pPr>
        <w:rPr>
          <w:rFonts w:eastAsia="Times New Roman" w:cs="Times New Roman"/>
          <w:lang w:val="en-US" w:eastAsia="fr-FR"/>
        </w:rPr>
      </w:pPr>
      <w:r w:rsidRPr="008A1695">
        <w:rPr>
          <w:rFonts w:ascii="Arial" w:eastAsia="Times New Roman" w:hAnsi="Arial" w:cs="Arial"/>
          <w:color w:val="000000"/>
          <w:sz w:val="20"/>
          <w:szCs w:val="20"/>
          <w:lang w:val="en-US" w:eastAsia="fr-FR"/>
        </w:rPr>
        <w:t> </w:t>
      </w:r>
    </w:p>
    <w:p w:rsidR="008A1695" w:rsidRPr="008A1695" w:rsidRDefault="008A1695" w:rsidP="008A1695">
      <w:pPr>
        <w:rPr>
          <w:rFonts w:eastAsia="Times New Roman" w:cs="Times New Roman"/>
          <w:lang w:val="en-US" w:eastAsia="fr-FR"/>
        </w:rPr>
      </w:pPr>
      <w:r w:rsidRPr="008A1695">
        <w:rPr>
          <w:rFonts w:ascii="Arial" w:eastAsia="Times New Roman" w:hAnsi="Arial" w:cs="Arial"/>
          <w:color w:val="000000"/>
          <w:sz w:val="20"/>
          <w:szCs w:val="20"/>
          <w:lang w:val="en-US" w:eastAsia="fr-FR"/>
        </w:rPr>
        <w:t> </w:t>
      </w:r>
    </w:p>
    <w:p w:rsidR="008A1695" w:rsidRPr="008A1695" w:rsidRDefault="008A1695" w:rsidP="008A1695">
      <w:pPr>
        <w:rPr>
          <w:rFonts w:eastAsia="Times New Roman" w:cs="Times New Roman"/>
          <w:lang w:val="en-US" w:eastAsia="fr-FR"/>
        </w:rPr>
      </w:pPr>
      <w:r w:rsidRPr="008A1695">
        <w:rPr>
          <w:rFonts w:ascii="Arial" w:eastAsia="Times New Roman" w:hAnsi="Arial" w:cs="Arial"/>
          <w:color w:val="000000"/>
          <w:sz w:val="20"/>
          <w:szCs w:val="20"/>
          <w:lang w:val="en-US" w:eastAsia="fr-FR"/>
        </w:rPr>
        <w:t> </w:t>
      </w:r>
    </w:p>
    <w:p w:rsidR="008A1695" w:rsidRPr="008A1695" w:rsidRDefault="008A1695" w:rsidP="008A1695">
      <w:pPr>
        <w:rPr>
          <w:rFonts w:eastAsia="Times New Roman" w:cs="Times New Roman"/>
          <w:lang w:val="en-US" w:eastAsia="fr-FR"/>
        </w:rPr>
      </w:pPr>
      <w:r w:rsidRPr="008A1695">
        <w:rPr>
          <w:rFonts w:ascii="Arial" w:eastAsia="Times New Roman" w:hAnsi="Arial" w:cs="Arial"/>
          <w:color w:val="000000"/>
          <w:sz w:val="20"/>
          <w:szCs w:val="20"/>
          <w:lang w:val="en-US"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RECENSIONS D'OUVRAGE OU D'ARTICLE</w:t>
      </w:r>
    </w:p>
    <w:p w:rsidR="008A1695" w:rsidRPr="008A1695" w:rsidRDefault="008A1695" w:rsidP="008A1695">
      <w:pPr>
        <w:spacing w:before="100" w:beforeAutospacing="1" w:after="100" w:afterAutospacing="1"/>
        <w:rPr>
          <w:rFonts w:eastAsia="Times New Roman" w:cs="Times New Roman"/>
          <w:lang w:eastAsia="fr-FR"/>
        </w:rPr>
      </w:pPr>
      <w:r w:rsidRPr="008A1695">
        <w:rPr>
          <w:rFonts w:ascii="Arial" w:eastAsia="Times New Roman" w:hAnsi="Arial" w:cs="Arial"/>
          <w:color w:val="000000"/>
          <w:sz w:val="20"/>
          <w:szCs w:val="20"/>
          <w:lang w:eastAsia="fr-FR"/>
        </w:rPr>
        <w:t>- CARACO Benjamin, « Marx entre dans l’histoire », in Nonfiction.fr, 16 février 2018 : </w:t>
      </w:r>
      <w:hyperlink r:id="rId15" w:tgtFrame="_blank" w:history="1">
        <w:r w:rsidRPr="008A1695">
          <w:rPr>
            <w:rFonts w:ascii="Arial" w:eastAsia="Times New Roman" w:hAnsi="Arial" w:cs="Arial"/>
            <w:color w:val="954F72"/>
            <w:sz w:val="20"/>
            <w:szCs w:val="20"/>
            <w:u w:val="single"/>
            <w:lang w:eastAsia="fr-FR"/>
          </w:rPr>
          <w:t>https://www.nonfiction.fr/article-9237-marx-entre-dans-lhistoire.htm</w:t>
        </w:r>
      </w:hyperlink>
      <w:r w:rsidRPr="008A1695">
        <w:rPr>
          <w:rFonts w:ascii="Arial" w:eastAsia="Times New Roman" w:hAnsi="Arial" w:cs="Arial"/>
          <w:color w:val="000000"/>
          <w:sz w:val="20"/>
          <w:szCs w:val="20"/>
          <w:lang w:eastAsia="fr-FR"/>
        </w:rPr>
        <w:t xml:space="preserve"> : STEDMAN JONES Gareth, Karl </w:t>
      </w:r>
      <w:proofErr w:type="gramStart"/>
      <w:r w:rsidRPr="008A1695">
        <w:rPr>
          <w:rFonts w:ascii="Arial" w:eastAsia="Times New Roman" w:hAnsi="Arial" w:cs="Arial"/>
          <w:color w:val="000000"/>
          <w:sz w:val="20"/>
          <w:szCs w:val="20"/>
          <w:lang w:eastAsia="fr-FR"/>
        </w:rPr>
        <w:t>Marx:</w:t>
      </w:r>
      <w:proofErr w:type="gramEnd"/>
      <w:r w:rsidRPr="008A1695">
        <w:rPr>
          <w:rFonts w:ascii="Arial" w:eastAsia="Times New Roman" w:hAnsi="Arial" w:cs="Arial"/>
          <w:color w:val="000000"/>
          <w:sz w:val="20"/>
          <w:szCs w:val="20"/>
          <w:lang w:eastAsia="fr-FR"/>
        </w:rPr>
        <w:t> </w:t>
      </w:r>
      <w:r w:rsidRPr="008A1695">
        <w:rPr>
          <w:rFonts w:ascii="Arial" w:eastAsia="Times New Roman" w:hAnsi="Arial" w:cs="Arial"/>
          <w:i/>
          <w:iCs/>
          <w:color w:val="000000"/>
          <w:sz w:val="20"/>
          <w:szCs w:val="20"/>
          <w:lang w:eastAsia="fr-FR"/>
        </w:rPr>
        <w:t>Greatness and Illusion</w:t>
      </w:r>
      <w:r w:rsidRPr="008A1695">
        <w:rPr>
          <w:rFonts w:ascii="Arial" w:eastAsia="Times New Roman" w:hAnsi="Arial" w:cs="Arial"/>
          <w:color w:val="000000"/>
          <w:sz w:val="20"/>
          <w:szCs w:val="20"/>
          <w:lang w:eastAsia="fr-FR"/>
        </w:rPr>
        <w:t>, Penguin Press, 2016, et SPERBER Jonathan, </w:t>
      </w:r>
      <w:r w:rsidRPr="008A1695">
        <w:rPr>
          <w:rFonts w:ascii="Arial" w:eastAsia="Times New Roman" w:hAnsi="Arial" w:cs="Arial"/>
          <w:i/>
          <w:iCs/>
          <w:color w:val="000000"/>
          <w:sz w:val="20"/>
          <w:szCs w:val="20"/>
          <w:lang w:eastAsia="fr-FR"/>
        </w:rPr>
        <w:t>Karl Marx</w:t>
      </w:r>
      <w:r w:rsidRPr="008A1695">
        <w:rPr>
          <w:rFonts w:ascii="Arial" w:eastAsia="Times New Roman" w:hAnsi="Arial" w:cs="Arial"/>
          <w:color w:val="000000"/>
          <w:sz w:val="20"/>
          <w:szCs w:val="20"/>
          <w:lang w:eastAsia="fr-FR"/>
        </w:rPr>
        <w:t>, Piranha, 2017.</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COMPLEMENTS D'INFORMATION DANS LES REVUES OU SUR INTERNET</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val="it-IT" w:eastAsia="fr-FR"/>
        </w:rPr>
      </w:pPr>
      <w:r w:rsidRPr="008A1695">
        <w:rPr>
          <w:rFonts w:ascii="Arial" w:eastAsia="Times New Roman" w:hAnsi="Arial" w:cs="Arial"/>
          <w:b/>
          <w:bCs/>
          <w:color w:val="000000"/>
          <w:sz w:val="20"/>
          <w:szCs w:val="20"/>
          <w:shd w:val="clear" w:color="auto" w:fill="FFFFFF"/>
          <w:lang w:eastAsia="fr-FR"/>
        </w:rPr>
        <w:t>Une nouvelle Présidente et un nouveau Bureau pour l’AGES </w:t>
      </w:r>
      <w:r w:rsidRPr="008A1695">
        <w:rPr>
          <w:rFonts w:ascii="Arial" w:eastAsia="Times New Roman" w:hAnsi="Arial" w:cs="Arial"/>
          <w:color w:val="000000"/>
          <w:sz w:val="20"/>
          <w:szCs w:val="20"/>
          <w:shd w:val="clear" w:color="auto" w:fill="FFFFFF"/>
          <w:lang w:eastAsia="fr-FR"/>
        </w:rPr>
        <w:t>: lors</w:t>
      </w:r>
      <w:r w:rsidRPr="008A1695">
        <w:rPr>
          <w:rFonts w:ascii="Arial" w:eastAsia="Times New Roman" w:hAnsi="Arial" w:cs="Arial"/>
          <w:b/>
          <w:bCs/>
          <w:color w:val="000000"/>
          <w:sz w:val="20"/>
          <w:szCs w:val="20"/>
          <w:shd w:val="clear" w:color="auto" w:fill="FFFFFF"/>
          <w:lang w:eastAsia="fr-FR"/>
        </w:rPr>
        <w:t xml:space="preserve"> </w:t>
      </w:r>
      <w:r w:rsidRPr="008A1695">
        <w:rPr>
          <w:rFonts w:ascii="Arial" w:eastAsia="Times New Roman" w:hAnsi="Arial" w:cs="Arial"/>
          <w:color w:val="000000"/>
          <w:sz w:val="20"/>
          <w:szCs w:val="20"/>
          <w:shd w:val="clear" w:color="auto" w:fill="FFFFFF"/>
          <w:lang w:val="it-IT" w:eastAsia="fr-FR"/>
        </w:rPr>
        <w:t xml:space="preserve">de l’assemblée générale de l’AGES qui s’est tenue au congrès de </w:t>
      </w:r>
      <w:proofErr w:type="gramStart"/>
      <w:r w:rsidRPr="008A1695">
        <w:rPr>
          <w:rFonts w:ascii="Arial" w:eastAsia="Times New Roman" w:hAnsi="Arial" w:cs="Arial"/>
          <w:color w:val="000000"/>
          <w:sz w:val="20"/>
          <w:szCs w:val="20"/>
          <w:shd w:val="clear" w:color="auto" w:fill="FFFFFF"/>
          <w:lang w:val="it-IT" w:eastAsia="fr-FR"/>
        </w:rPr>
        <w:t>Paris  le</w:t>
      </w:r>
      <w:proofErr w:type="gramEnd"/>
      <w:r w:rsidRPr="008A1695">
        <w:rPr>
          <w:rFonts w:ascii="Arial" w:eastAsia="Times New Roman" w:hAnsi="Arial" w:cs="Arial"/>
          <w:color w:val="000000"/>
          <w:sz w:val="20"/>
          <w:szCs w:val="20"/>
          <w:shd w:val="clear" w:color="auto" w:fill="FFFFFF"/>
          <w:lang w:val="it-IT" w:eastAsia="fr-FR"/>
        </w:rPr>
        <w:t xml:space="preserve"> 6 juin 2018, une nouvelle présidente et un nouveau bureau ont été élus. Le bureau de l’AGES se compose désormais comme suit : Présidente : Dominique Herbet Vice-présidents : Jürgen Ritte – Günter Schmale Secrétaires généraux : Olivier Baisez – Bénédicte Terrisse Trésorier : Pierre-Yves Modicom. Félicitations à notre collègue et ami, Olivier !</w:t>
      </w:r>
    </w:p>
    <w:p w:rsidR="008A1695" w:rsidRPr="008A1695" w:rsidRDefault="008A1695" w:rsidP="008A1695">
      <w:pPr>
        <w:rPr>
          <w:rFonts w:eastAsia="Times New Roman" w:cs="Times New Roman"/>
          <w:lang w:val="it-IT" w:eastAsia="fr-FR"/>
        </w:rPr>
      </w:pPr>
      <w:r w:rsidRPr="008A1695">
        <w:rPr>
          <w:rFonts w:eastAsia="Times New Roman" w:cs="Times New Roman"/>
          <w:lang w:val="it-IT" w:eastAsia="fr-FR"/>
        </w:rPr>
        <w:t> </w:t>
      </w:r>
    </w:p>
    <w:p w:rsidR="008A1695" w:rsidRPr="008A1695" w:rsidRDefault="008A1695" w:rsidP="008A1695">
      <w:pPr>
        <w:rPr>
          <w:rFonts w:eastAsia="Times New Roman" w:cs="Times New Roman"/>
          <w:lang w:val="it-IT" w:eastAsia="fr-FR"/>
        </w:rPr>
      </w:pPr>
      <w:r w:rsidRPr="008A1695">
        <w:rPr>
          <w:rFonts w:ascii="Arial" w:eastAsia="Times New Roman" w:hAnsi="Arial" w:cs="Arial"/>
          <w:b/>
          <w:bCs/>
          <w:color w:val="000000"/>
          <w:sz w:val="20"/>
          <w:szCs w:val="20"/>
          <w:lang w:val="it-IT" w:eastAsia="fr-FR"/>
        </w:rPr>
        <w:t>Adorno-Preis für Regisseurin Margarethe von Trotta</w:t>
      </w:r>
      <w:r w:rsidRPr="008A1695">
        <w:rPr>
          <w:rFonts w:ascii="Arial" w:eastAsia="Times New Roman" w:hAnsi="Arial" w:cs="Arial"/>
          <w:color w:val="000000"/>
          <w:sz w:val="20"/>
          <w:szCs w:val="20"/>
          <w:lang w:val="it-IT" w:eastAsia="fr-FR"/>
        </w:rPr>
        <w:t xml:space="preserve"> : Sie verklagte den Stern wegen Sexismus und widmet sich mit Vorliebe starken Frauen wie Hannah Arendt. Für ihre herausragenden Leistungen erhält Margarethe von Trotta den Theodor-W.-Adorno-Preis 2018</w:t>
      </w:r>
    </w:p>
    <w:p w:rsidR="008A1695" w:rsidRPr="008A1695" w:rsidRDefault="008A1695" w:rsidP="008A1695">
      <w:pPr>
        <w:rPr>
          <w:rFonts w:eastAsia="Times New Roman" w:cs="Times New Roman"/>
          <w:lang w:val="it-IT" w:eastAsia="fr-FR"/>
        </w:rPr>
      </w:pPr>
      <w:r w:rsidRPr="008A1695">
        <w:rPr>
          <w:rFonts w:ascii="Calibri" w:eastAsia="Times New Roman" w:hAnsi="Calibri" w:cs="Calibri"/>
          <w:sz w:val="22"/>
          <w:szCs w:val="22"/>
          <w:lang w:val="it-IT" w:eastAsia="fr-FR"/>
        </w:rPr>
        <w:t> </w:t>
      </w:r>
    </w:p>
    <w:p w:rsidR="008A1695" w:rsidRPr="008A1695" w:rsidRDefault="008A1695" w:rsidP="008A1695">
      <w:pPr>
        <w:spacing w:after="160" w:line="231" w:lineRule="atLeast"/>
        <w:rPr>
          <w:rFonts w:eastAsia="Times New Roman" w:cs="Times New Roman"/>
          <w:lang w:val="it-IT" w:eastAsia="fr-FR"/>
        </w:rPr>
      </w:pPr>
      <w:r w:rsidRPr="008A1695">
        <w:rPr>
          <w:rFonts w:ascii="Arial" w:eastAsia="Times New Roman" w:hAnsi="Arial" w:cs="Arial"/>
          <w:b/>
          <w:bCs/>
          <w:color w:val="000000"/>
          <w:sz w:val="20"/>
          <w:szCs w:val="20"/>
          <w:shd w:val="clear" w:color="auto" w:fill="FFFFFF"/>
          <w:lang w:val="it-IT" w:eastAsia="fr-FR"/>
        </w:rPr>
        <w:t xml:space="preserve">Programme Agrégation externe d’allemand – session 2019 </w:t>
      </w:r>
      <w:r w:rsidRPr="008A1695">
        <w:rPr>
          <w:rFonts w:ascii="Arial" w:eastAsia="Times New Roman" w:hAnsi="Arial" w:cs="Arial"/>
          <w:color w:val="000000"/>
          <w:sz w:val="20"/>
          <w:szCs w:val="20"/>
          <w:shd w:val="clear" w:color="auto" w:fill="FFFFFF"/>
          <w:lang w:val="it-IT" w:eastAsia="fr-FR"/>
        </w:rPr>
        <w:t xml:space="preserve">: </w:t>
      </w:r>
      <w:hyperlink r:id="rId16" w:anchor="content" w:tgtFrame="_blank" w:history="1">
        <w:r w:rsidRPr="008A1695">
          <w:rPr>
            <w:rFonts w:ascii="Arial" w:eastAsia="Times New Roman" w:hAnsi="Arial" w:cs="Arial"/>
            <w:color w:val="0000FF"/>
            <w:sz w:val="20"/>
            <w:szCs w:val="20"/>
            <w:u w:val="single"/>
            <w:shd w:val="clear" w:color="auto" w:fill="FFFFFF"/>
            <w:lang w:val="it-IT" w:eastAsia="fr-FR"/>
          </w:rPr>
          <w:t>https://ages-info.org/fr/2018/04/14/programme-session-2019-agregation-externe/#content</w:t>
        </w:r>
      </w:hyperlink>
    </w:p>
    <w:p w:rsidR="008A1695" w:rsidRPr="008A1695" w:rsidRDefault="008A1695" w:rsidP="008A1695">
      <w:pPr>
        <w:spacing w:after="160" w:line="231" w:lineRule="atLeast"/>
        <w:rPr>
          <w:rFonts w:eastAsia="Times New Roman" w:cs="Times New Roman"/>
          <w:lang w:val="it-IT" w:eastAsia="fr-FR"/>
        </w:rPr>
      </w:pPr>
      <w:r w:rsidRPr="008A1695">
        <w:rPr>
          <w:rFonts w:ascii="Arial" w:eastAsia="Times New Roman" w:hAnsi="Arial" w:cs="Arial"/>
          <w:b/>
          <w:bCs/>
          <w:color w:val="000000"/>
          <w:sz w:val="20"/>
          <w:szCs w:val="20"/>
          <w:shd w:val="clear" w:color="auto" w:fill="FFFFFF"/>
          <w:lang w:val="it-IT" w:eastAsia="fr-FR"/>
        </w:rPr>
        <w:t xml:space="preserve">Adorno-Preis für Regisseurin Margarethe von Trotta </w:t>
      </w:r>
      <w:r w:rsidRPr="008A1695">
        <w:rPr>
          <w:rFonts w:ascii="Arial" w:eastAsia="Times New Roman" w:hAnsi="Arial" w:cs="Arial"/>
          <w:color w:val="000000"/>
          <w:sz w:val="20"/>
          <w:szCs w:val="20"/>
          <w:shd w:val="clear" w:color="auto" w:fill="FFFFFF"/>
          <w:lang w:val="it-IT" w:eastAsia="fr-FR"/>
        </w:rPr>
        <w:t xml:space="preserve">: siehe </w:t>
      </w:r>
      <w:hyperlink r:id="rId17" w:tgtFrame="_blank" w:history="1">
        <w:r w:rsidRPr="008A1695">
          <w:rPr>
            <w:rFonts w:ascii="Arial" w:eastAsia="Times New Roman" w:hAnsi="Arial" w:cs="Arial"/>
            <w:color w:val="0000FF"/>
            <w:sz w:val="20"/>
            <w:szCs w:val="20"/>
            <w:u w:val="single"/>
            <w:shd w:val="clear" w:color="auto" w:fill="FFFFFF"/>
            <w:lang w:val="it-IT" w:eastAsia="fr-FR"/>
          </w:rPr>
          <w:t>https://www.welt.de/hessen/article176814320/Adorno-Preis-fuer-Regisseurin-von-Trotta.html</w:t>
        </w:r>
      </w:hyperlink>
    </w:p>
    <w:p w:rsidR="008A1695" w:rsidRPr="008A1695" w:rsidRDefault="008A1695" w:rsidP="008A1695">
      <w:pPr>
        <w:spacing w:after="160" w:line="231" w:lineRule="atLeast"/>
        <w:rPr>
          <w:rFonts w:eastAsia="Times New Roman" w:cs="Times New Roman"/>
          <w:lang w:eastAsia="fr-FR"/>
        </w:rPr>
      </w:pPr>
      <w:r w:rsidRPr="008A1695">
        <w:rPr>
          <w:rFonts w:ascii="Arial" w:eastAsia="Times New Roman" w:hAnsi="Arial" w:cs="Arial"/>
          <w:b/>
          <w:bCs/>
          <w:color w:val="000000"/>
          <w:sz w:val="20"/>
          <w:szCs w:val="20"/>
          <w:shd w:val="clear" w:color="auto" w:fill="FFFFFF"/>
          <w:lang w:eastAsia="fr-FR"/>
        </w:rPr>
        <w:lastRenderedPageBreak/>
        <w:t>Un prix pour Jürgen Habermas</w:t>
      </w:r>
      <w:r w:rsidRPr="008A1695">
        <w:rPr>
          <w:rFonts w:ascii="Arial" w:eastAsia="Times New Roman" w:hAnsi="Arial" w:cs="Arial"/>
          <w:color w:val="000000"/>
          <w:sz w:val="20"/>
          <w:szCs w:val="20"/>
          <w:shd w:val="clear" w:color="auto" w:fill="FFFFFF"/>
          <w:lang w:eastAsia="fr-FR"/>
        </w:rPr>
        <w:t> : le Grand Prix franco-allemand des Médias 2018 a été attribué au philosophe Jürgen Habermas pour l'ensemble de son œuvre. Ce prix lui sera remis le 4 juillet à Berlin.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EXPOSITIONS ET MANIFESTATIONS DIVERSES</w:t>
      </w:r>
      <w:r w:rsidRPr="008A1695">
        <w:rPr>
          <w:rFonts w:ascii="Arial" w:eastAsia="Times New Roman" w:hAnsi="Arial" w:cs="Arial"/>
          <w:b/>
          <w:bCs/>
          <w:color w:val="ED7D31"/>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r w:rsidRPr="008A1695">
        <w:rPr>
          <w:rFonts w:ascii="Arial" w:eastAsia="Times New Roman" w:hAnsi="Arial" w:cs="Arial"/>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b/>
          <w:bCs/>
          <w:color w:val="000000"/>
          <w:sz w:val="20"/>
          <w:szCs w:val="20"/>
          <w:lang w:eastAsia="fr-FR"/>
        </w:rPr>
        <w:t> </w:t>
      </w:r>
    </w:p>
    <w:p w:rsidR="008A1695" w:rsidRPr="008A1695" w:rsidRDefault="008A1695" w:rsidP="008A1695">
      <w:pPr>
        <w:rPr>
          <w:rFonts w:eastAsia="Times New Roman" w:cs="Times New Roman"/>
          <w:lang w:eastAsia="fr-FR"/>
        </w:rPr>
      </w:pPr>
      <w:r w:rsidRPr="008A1695">
        <w:rPr>
          <w:rFonts w:ascii="Arial" w:eastAsia="Times New Roman" w:hAnsi="Arial" w:cs="Arial"/>
          <w:color w:val="ED7D31"/>
          <w:sz w:val="20"/>
          <w:szCs w:val="20"/>
          <w:lang w:eastAsia="fr-FR"/>
        </w:rPr>
        <w:t>INFORMATIONS COMPLEMENTAIRES SUR LES COLLOQUES ANNONCES, APPELS A CONTRIBUTION, COMPTES RENDUS</w:t>
      </w:r>
    </w:p>
    <w:p w:rsidR="008A1695" w:rsidRPr="008A1695" w:rsidRDefault="008A1695" w:rsidP="008A1695">
      <w:pPr>
        <w:rPr>
          <w:rFonts w:eastAsia="Times New Roman" w:cs="Times New Roman"/>
          <w:lang w:eastAsia="fr-FR"/>
        </w:rPr>
      </w:pPr>
      <w:r w:rsidRPr="008A1695">
        <w:rPr>
          <w:rFonts w:ascii="Arial" w:eastAsia="Times New Roman" w:hAnsi="Arial" w:cs="Arial"/>
          <w:color w:val="000000"/>
          <w:sz w:val="20"/>
          <w:szCs w:val="20"/>
          <w:lang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XIV</w:t>
      </w:r>
      <w:r w:rsidRPr="008A1695">
        <w:rPr>
          <w:rFonts w:ascii="Arial" w:eastAsia="Times New Roman" w:hAnsi="Arial" w:cs="Arial"/>
          <w:b/>
          <w:bCs/>
          <w:sz w:val="20"/>
          <w:szCs w:val="20"/>
          <w:vertAlign w:val="superscript"/>
          <w:lang w:val="it-IT" w:eastAsia="fr-FR"/>
        </w:rPr>
        <w:t>e</w:t>
      </w:r>
      <w:r w:rsidRPr="008A1695">
        <w:rPr>
          <w:rFonts w:ascii="Arial" w:eastAsia="Times New Roman" w:hAnsi="Arial" w:cs="Arial"/>
          <w:b/>
          <w:bCs/>
          <w:sz w:val="20"/>
          <w:szCs w:val="20"/>
          <w:lang w:val="it-IT" w:eastAsia="fr-FR"/>
        </w:rPr>
        <w:t> Congrès international </w:t>
      </w:r>
      <w:r w:rsidRPr="008A1695">
        <w:rPr>
          <w:rFonts w:ascii="Arial" w:eastAsia="Times New Roman" w:hAnsi="Arial" w:cs="Arial"/>
          <w:b/>
          <w:bCs/>
          <w:sz w:val="20"/>
          <w:szCs w:val="20"/>
          <w:lang w:val="it-IT" w:eastAsia="fr-FR"/>
        </w:rPr>
        <w:br/>
        <w:t>de la Société d’Études Kantiennes de Langue Française (SEKLF)</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Université d’Athènes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23-25 octobre 2019</w:t>
      </w:r>
      <w:r w:rsidRPr="008A1695">
        <w:rPr>
          <w:rFonts w:ascii="Arial" w:eastAsia="Times New Roman" w:hAnsi="Arial" w:cs="Arial"/>
          <w:sz w:val="20"/>
          <w:szCs w:val="20"/>
          <w:lang w:val="it-IT" w:eastAsia="fr-FR"/>
        </w:rPr>
        <w:t xml:space="preserve">, </w:t>
      </w:r>
      <w:r w:rsidRPr="008A1695">
        <w:rPr>
          <w:rFonts w:ascii="Arial" w:eastAsia="Times New Roman" w:hAnsi="Arial" w:cs="Arial"/>
          <w:b/>
          <w:bCs/>
          <w:sz w:val="20"/>
          <w:szCs w:val="20"/>
          <w:lang w:val="it-IT" w:eastAsia="fr-FR"/>
        </w:rPr>
        <w:t>Athènes (GRÈCE)</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r w:rsidRPr="008A1695">
        <w:rPr>
          <w:rFonts w:ascii="Arial" w:eastAsia="Times New Roman" w:hAnsi="Arial" w:cs="Arial"/>
          <w:b/>
          <w:bCs/>
          <w:sz w:val="20"/>
          <w:szCs w:val="20"/>
          <w:lang w:val="it-IT" w:eastAsia="fr-FR"/>
        </w:rPr>
        <w:t> </w:t>
      </w:r>
    </w:p>
    <w:p w:rsidR="008A1695" w:rsidRPr="008A1695" w:rsidRDefault="008A1695" w:rsidP="008A1695">
      <w:pPr>
        <w:shd w:val="clear" w:color="auto" w:fill="FFFFFF"/>
        <w:ind w:firstLine="720"/>
        <w:rPr>
          <w:rFonts w:eastAsia="Times New Roman" w:cs="Times New Roman"/>
          <w:lang w:eastAsia="fr-FR"/>
        </w:rPr>
      </w:pPr>
      <w:r w:rsidRPr="008A1695">
        <w:rPr>
          <w:rFonts w:ascii="Arial" w:eastAsia="Times New Roman" w:hAnsi="Arial" w:cs="Arial"/>
          <w:b/>
          <w:bCs/>
          <w:sz w:val="20"/>
          <w:szCs w:val="20"/>
          <w:lang w:val="it-IT" w:eastAsia="fr-FR"/>
        </w:rPr>
        <w:t>« Kant et les Grecs, hier et aujourd’hui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Lettre circulaire</w:t>
      </w:r>
      <w:r w:rsidRPr="008A1695">
        <w:rPr>
          <w:rFonts w:ascii="Arial" w:eastAsia="Times New Roman" w:hAnsi="Arial" w:cs="Arial"/>
          <w:b/>
          <w:bCs/>
          <w:sz w:val="20"/>
          <w:szCs w:val="20"/>
          <w:lang w:val="it-IT" w:eastAsia="fr-FR"/>
        </w:rPr>
        <w:br/>
        <w:t>Appel à communications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Nous</w:t>
      </w:r>
      <w:r w:rsidRPr="008A1695">
        <w:rPr>
          <w:rFonts w:ascii="Arial" w:eastAsia="Times New Roman" w:hAnsi="Arial" w:cs="Arial"/>
          <w:sz w:val="20"/>
          <w:szCs w:val="20"/>
          <w:lang w:val="sv-SE" w:eastAsia="fr-FR"/>
        </w:rPr>
        <w:t> vous pri</w:t>
      </w:r>
      <w:r w:rsidRPr="008A1695">
        <w:rPr>
          <w:rFonts w:ascii="Arial" w:eastAsia="Times New Roman" w:hAnsi="Arial" w:cs="Arial"/>
          <w:sz w:val="20"/>
          <w:szCs w:val="20"/>
          <w:lang w:val="it-IT" w:eastAsia="fr-FR"/>
        </w:rPr>
        <w:t>ons</w:t>
      </w:r>
      <w:r w:rsidRPr="008A1695">
        <w:rPr>
          <w:rFonts w:ascii="Arial" w:eastAsia="Times New Roman" w:hAnsi="Arial" w:cs="Arial"/>
          <w:sz w:val="20"/>
          <w:szCs w:val="20"/>
          <w:lang w:val="sv-SE" w:eastAsia="fr-FR"/>
        </w:rPr>
        <w:t> de trouver ci</w:t>
      </w:r>
      <w:r w:rsidRPr="008A1695">
        <w:rPr>
          <w:rFonts w:ascii="Arial" w:eastAsia="Times New Roman" w:hAnsi="Arial" w:cs="Arial"/>
          <w:sz w:val="20"/>
          <w:szCs w:val="20"/>
          <w:lang w:val="it-IT" w:eastAsia="fr-FR"/>
        </w:rPr>
        <w:t>-joint l’appel à communication du XIV</w:t>
      </w:r>
      <w:r w:rsidRPr="008A1695">
        <w:rPr>
          <w:rFonts w:ascii="Arial" w:eastAsia="Times New Roman" w:hAnsi="Arial" w:cs="Arial"/>
          <w:sz w:val="20"/>
          <w:szCs w:val="20"/>
          <w:vertAlign w:val="superscript"/>
          <w:lang w:val="it-IT" w:eastAsia="fr-FR"/>
        </w:rPr>
        <w:t>e</w:t>
      </w:r>
      <w:r w:rsidRPr="008A1695">
        <w:rPr>
          <w:rFonts w:ascii="Arial" w:eastAsia="Times New Roman" w:hAnsi="Arial" w:cs="Arial"/>
          <w:sz w:val="20"/>
          <w:szCs w:val="20"/>
          <w:lang w:val="it-IT" w:eastAsia="fr-FR"/>
        </w:rPr>
        <w:t> Congrès international de la Société d’Études Kantienne de Langue Française, qui se tiendra à Athènes du 23 au 25 octobre 2019.</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Dans le cadre de cette rencontre internationale, nous vous proposons d’examiner la question du rapport de Kant à la pensée grecque envisagée à la fois dans son ensemble et sa diversité doctrinale. Nous souhaiterions que ces journées d’étude 1° éclairent tout particulièrement la question de la place des philosophes grecs dans la pensée de Kant et son rôle dans l’élaboration des problématiques et des positions majeures du criticisme ; 2° que les recherches conduites se poursuivent dans tous les domaines de la philosophie traditionnellement distingués : métaphysique, théorie de la connaissance, logique, éthique, politique, esthétique, etc., de manière à rendre possible un état des lieux relatif à notre thématique centrale. Par ailleurs, en faisant figurer dans l’intitulé du congrès une référence au présent, nous voudrions attirer l’attention sur l’intérêt d’interroger la séquence « Kant et les Grecs » non seulement du point de vue de l’histoire des idées, mais aussi à travers les perspectives renouvelées que proposent la présence du kantisme et le maintien de l’héritage de la pensée grecque dans le paysage philosophique contemporain.</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Le travail de recherche pourrait être poursuivi selon les trois axes suivants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ind w:left="360"/>
        <w:rPr>
          <w:rFonts w:eastAsia="Times New Roman" w:cs="Times New Roman"/>
          <w:lang w:eastAsia="fr-FR"/>
        </w:rPr>
      </w:pPr>
      <w:r w:rsidRPr="008A1695">
        <w:rPr>
          <w:rFonts w:ascii="Arial" w:eastAsia="Times New Roman" w:hAnsi="Arial" w:cs="Arial"/>
          <w:sz w:val="20"/>
          <w:szCs w:val="20"/>
          <w:lang w:val="it-IT" w:eastAsia="fr-FR"/>
        </w:rPr>
        <w:t>a)     L’étude attestée des grandes figures de la pensée grecque antique par Kant, et le positionnement de ce dernier par rapport à elles.</w:t>
      </w:r>
    </w:p>
    <w:p w:rsidR="008A1695" w:rsidRPr="008A1695" w:rsidRDefault="008A1695" w:rsidP="008A1695">
      <w:pPr>
        <w:shd w:val="clear" w:color="auto" w:fill="FFFFFF"/>
        <w:ind w:left="360"/>
        <w:rPr>
          <w:rFonts w:eastAsia="Times New Roman" w:cs="Times New Roman"/>
          <w:lang w:eastAsia="fr-FR"/>
        </w:rPr>
      </w:pPr>
      <w:r w:rsidRPr="008A1695">
        <w:rPr>
          <w:rFonts w:ascii="Arial" w:eastAsia="Times New Roman" w:hAnsi="Arial" w:cs="Arial"/>
          <w:sz w:val="20"/>
          <w:szCs w:val="20"/>
          <w:lang w:val="it-IT" w:eastAsia="fr-FR"/>
        </w:rPr>
        <w:t>b)    La lecture des philosophes grecs par le kantisme au-delà de Kant : le néokantisme ou l’école de Marbourg (Cohen, Nartop, Cassirer, N. Hartmann) et l’école de Baden (Windelband, Rickert). On s’intéressera ici à la manière dont le néokantisme a pu redéfinir les relations du criticisme à la philosophe grecque, et en particulier à Platon, à Aristote et aux grands courants de la philosophie hellénistique.</w:t>
      </w:r>
    </w:p>
    <w:p w:rsidR="008A1695" w:rsidRPr="008A1695" w:rsidRDefault="008A1695" w:rsidP="008A1695">
      <w:pPr>
        <w:shd w:val="clear" w:color="auto" w:fill="FFFFFF"/>
        <w:ind w:left="360"/>
        <w:rPr>
          <w:rFonts w:eastAsia="Times New Roman" w:cs="Times New Roman"/>
          <w:lang w:eastAsia="fr-FR"/>
        </w:rPr>
      </w:pPr>
      <w:r w:rsidRPr="008A1695">
        <w:rPr>
          <w:rFonts w:ascii="Arial" w:eastAsia="Times New Roman" w:hAnsi="Arial" w:cs="Arial"/>
          <w:sz w:val="20"/>
          <w:szCs w:val="20"/>
          <w:lang w:val="it-IT" w:eastAsia="fr-FR"/>
        </w:rPr>
        <w:t>c)     La confrontation entre les héritiers du kantisme aujourd’hui, d’une part, et les penseurs contemporains qui puisent à la philosophie grecque ou qui s’en réclament, d’autre part – l’on peut songer ici, par exemple, aux défenseurs « néo-aristotéliciens » de l’éthique de la vertu. Dans cette dernière optique, il s’agira notamment de montrer comment les références méthodiques à Kant et aux philosophes grecs continuent de structurer nombre de débats dans la philosophie contemporaine </w:t>
      </w:r>
      <w:r w:rsidRPr="008A1695">
        <w:rPr>
          <w:rFonts w:ascii="Arial" w:eastAsia="Times New Roman" w:hAnsi="Arial" w:cs="Arial"/>
          <w:sz w:val="20"/>
          <w:szCs w:val="20"/>
          <w:vertAlign w:val="superscript"/>
          <w:lang w:val="it-IT" w:eastAsia="fr-FR"/>
        </w:rPr>
        <w:t>__</w:t>
      </w:r>
      <w:r w:rsidRPr="008A1695">
        <w:rPr>
          <w:rFonts w:ascii="Arial" w:eastAsia="Times New Roman" w:hAnsi="Arial" w:cs="Arial"/>
          <w:sz w:val="20"/>
          <w:szCs w:val="20"/>
          <w:lang w:val="it-IT" w:eastAsia="fr-FR"/>
        </w:rPr>
        <w:t> comme ceux opposant les conceptions déontologiques de l’éthique aux conceptions éthiques de la vertu </w:t>
      </w:r>
      <w:r w:rsidRPr="008A1695">
        <w:rPr>
          <w:rFonts w:ascii="Arial" w:eastAsia="Times New Roman" w:hAnsi="Arial" w:cs="Arial"/>
          <w:sz w:val="20"/>
          <w:szCs w:val="20"/>
          <w:vertAlign w:val="superscript"/>
          <w:lang w:val="it-IT" w:eastAsia="fr-FR"/>
        </w:rPr>
        <w:t>__</w:t>
      </w:r>
      <w:r w:rsidRPr="008A1695">
        <w:rPr>
          <w:rFonts w:ascii="Arial" w:eastAsia="Times New Roman" w:hAnsi="Arial" w:cs="Arial"/>
          <w:sz w:val="20"/>
          <w:szCs w:val="20"/>
          <w:lang w:val="it-IT" w:eastAsia="fr-FR"/>
        </w:rPr>
        <w:t> et comment ces débats nous permettent, en retour, de mieux comprendre le système critique.</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Le congrès sera organisé autour de conférences plénières et d’interventions regroupées en sections thématiques.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lastRenderedPageBreak/>
        <w:t>         Les communications auront une durée maximale de 30 minutes, et chaque groupe thématique de communications sera suivi d’une discussion de 30 minutes.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A l’issue du Congrès, une publication des Actes est prévue sous forme d’un ouvrage collectif. En vue de préparer les communications orales ainsi que la future publication des Actes et afin d’harmoniser la présentation du volume, nous demandons à chaque contributeur de bien vouloir donner, pour chaque texte cité de Kant, dans une note de bas de page, la double référence suivante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1) pour le texte allemand à l’édition de l’Académie de Berlin (volume en chiffres romains, page en chiffres arabes ; ex : AK III, 21),</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2) pour la traduction française à l’édition de la Pléiade (Kant,</w:t>
      </w:r>
      <w:r w:rsidRPr="008A1695">
        <w:rPr>
          <w:rFonts w:ascii="Arial" w:eastAsia="Times New Roman" w:hAnsi="Arial" w:cs="Arial"/>
          <w:i/>
          <w:iCs/>
          <w:sz w:val="20"/>
          <w:szCs w:val="20"/>
          <w:lang w:val="it-IT" w:eastAsia="fr-FR"/>
        </w:rPr>
        <w:t>Œuvres philosophiques</w:t>
      </w:r>
      <w:r w:rsidRPr="008A1695">
        <w:rPr>
          <w:rFonts w:ascii="Arial" w:eastAsia="Times New Roman" w:hAnsi="Arial" w:cs="Arial"/>
          <w:sz w:val="20"/>
          <w:szCs w:val="20"/>
          <w:lang w:val="it-IT" w:eastAsia="fr-FR"/>
        </w:rPr>
        <w:t>, Paris, Gallimard, en 3 volumes, 1980-1986 ; volume en chiffres romains, page en chiffres arabes ; ex : OP II, 143), chaque fois que cela est possible. Pour les ouvrages non traduits ou seulement partiellement traduits dans la « Bibliothèque de la Pléiade », chaque contributeur précisera, outre la référence à l’Académie, la traduction qu’il a choisie.</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Le congrès est ouvert à toutes les personnes travaillant sur Kant, mais, pour des raisons d’organisation matérielle, le nombre de candidatures retenues sera limité.</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Toute personne désirant proposer une contribution devra fournir un résumé (cinq à dix lignes) avec un titre, mais également une présentation construite et argumentée de sa future communication (deux pages) à l’adresse suivante :</w:t>
      </w:r>
      <w:hyperlink r:id="rId18" w:tgtFrame="_blank" w:history="1">
        <w:r w:rsidRPr="008A1695">
          <w:rPr>
            <w:rFonts w:ascii="Arial" w:eastAsia="Times New Roman" w:hAnsi="Arial" w:cs="Arial"/>
            <w:sz w:val="20"/>
            <w:szCs w:val="20"/>
            <w:u w:val="single"/>
            <w:lang w:val="it-IT" w:eastAsia="fr-FR"/>
          </w:rPr>
          <w:t>kantetlesgrecs2019@gmail.com</w:t>
        </w:r>
      </w:hyperlink>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b/>
          <w:bCs/>
          <w:sz w:val="20"/>
          <w:szCs w:val="20"/>
          <w:lang w:val="it-IT" w:eastAsia="fr-FR"/>
        </w:rPr>
        <w:t>La date limite de soumission est fixée au </w:t>
      </w:r>
      <w:r w:rsidRPr="008A1695">
        <w:rPr>
          <w:rFonts w:ascii="Arial" w:eastAsia="Times New Roman" w:hAnsi="Arial" w:cs="Arial"/>
          <w:b/>
          <w:bCs/>
          <w:sz w:val="20"/>
          <w:szCs w:val="20"/>
          <w:u w:val="single"/>
          <w:lang w:val="it-IT" w:eastAsia="fr-FR"/>
        </w:rPr>
        <w:t>1er </w:t>
      </w:r>
      <w:r w:rsidRPr="008A1695">
        <w:rPr>
          <w:rFonts w:ascii="Arial" w:eastAsia="Times New Roman" w:hAnsi="Arial" w:cs="Arial"/>
          <w:b/>
          <w:bCs/>
          <w:sz w:val="20"/>
          <w:szCs w:val="20"/>
          <w:lang w:val="it-IT" w:eastAsia="fr-FR"/>
        </w:rPr>
        <w:t>novembre 2018</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Chaque proposition fera l’objet d’un accusé de réception et la décision d’acceptation du comité organisateur parviendra à l’intéressé(e) au plus tard le  20 décembre 2018.</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Je vous adresserai prochainement un courrier concernant les modalités pratiques d’organisation du congrès et des informations utiles concernant votre séjour à Athènes.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Dans l’attente de lire vos résumés de conférences, et en espérant vous voir prochainement à Athènes, nous vous prions d’agréer, Mesdames, Messieurs, chers collègues, nos plus cordiales salutations.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Dimitri Lang</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Au nom du Comité d’organisation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Costas Androulidakis (Univ. de Crète)</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Georges Faraklas (Univ. Panteion de sciences sociales et politiques/ Athènes)</w:t>
      </w:r>
    </w:p>
    <w:p w:rsidR="008A1695" w:rsidRPr="008A1695" w:rsidRDefault="008A1695" w:rsidP="008A1695">
      <w:pPr>
        <w:shd w:val="clear" w:color="auto" w:fill="FFFFFF"/>
        <w:rPr>
          <w:rFonts w:eastAsia="Times New Roman" w:cs="Times New Roman"/>
          <w:lang w:val="es-ES" w:eastAsia="fr-FR"/>
        </w:rPr>
      </w:pPr>
      <w:r w:rsidRPr="008A1695">
        <w:rPr>
          <w:rFonts w:ascii="Arial" w:eastAsia="Times New Roman" w:hAnsi="Arial" w:cs="Arial"/>
          <w:sz w:val="20"/>
          <w:szCs w:val="20"/>
          <w:lang w:val="it-IT" w:eastAsia="fr-FR"/>
        </w:rPr>
        <w:t>Pavlos Kontos (Univ. de Patras)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Dimitri Lang (Lycée Franco-Hellénique Eugène Delacroix, Athènes)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Stélios Virvidakis (Univ. d’Athènes)</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 </w:t>
      </w:r>
    </w:p>
    <w:p w:rsidR="008A1695" w:rsidRPr="008A1695" w:rsidRDefault="008A1695" w:rsidP="008A1695">
      <w:pPr>
        <w:shd w:val="clear" w:color="auto" w:fill="FFFFFF"/>
        <w:rPr>
          <w:rFonts w:eastAsia="Times New Roman" w:cs="Times New Roman"/>
          <w:lang w:eastAsia="fr-FR"/>
        </w:rPr>
      </w:pPr>
      <w:r w:rsidRPr="008A1695">
        <w:rPr>
          <w:rFonts w:ascii="Arial" w:eastAsia="Times New Roman" w:hAnsi="Arial" w:cs="Arial"/>
          <w:sz w:val="20"/>
          <w:szCs w:val="20"/>
          <w:lang w:val="it-IT" w:eastAsia="fr-FR"/>
        </w:rPr>
        <w:t>À Athènes, le 7 juin 2018</w:t>
      </w:r>
    </w:p>
    <w:p w:rsidR="00904180" w:rsidRDefault="00904180">
      <w:bookmarkStart w:id="0" w:name="_GoBack"/>
      <w:bookmarkEnd w:id="0"/>
    </w:p>
    <w:sectPr w:rsidR="00904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2DE6"/>
    <w:multiLevelType w:val="multilevel"/>
    <w:tmpl w:val="33C6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08085F"/>
    <w:multiLevelType w:val="multilevel"/>
    <w:tmpl w:val="B74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95"/>
    <w:rsid w:val="00055B14"/>
    <w:rsid w:val="000F4530"/>
    <w:rsid w:val="00103BA8"/>
    <w:rsid w:val="002D799B"/>
    <w:rsid w:val="00310286"/>
    <w:rsid w:val="006534D9"/>
    <w:rsid w:val="00766318"/>
    <w:rsid w:val="00871CCB"/>
    <w:rsid w:val="008A1695"/>
    <w:rsid w:val="00904180"/>
    <w:rsid w:val="00B805AB"/>
    <w:rsid w:val="00B96F09"/>
    <w:rsid w:val="00D10453"/>
    <w:rsid w:val="00F951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78C2-9239-4EF8-A0BF-7EAB728A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30"/>
    <w:pPr>
      <w:spacing w:after="0" w:line="240" w:lineRule="auto"/>
    </w:pPr>
    <w:rPr>
      <w:rFonts w:ascii="Times New Roman" w:hAnsi="Times New Roman"/>
      <w:sz w:val="24"/>
      <w:szCs w:val="24"/>
    </w:rPr>
  </w:style>
  <w:style w:type="paragraph" w:styleId="Titre1">
    <w:name w:val="heading 1"/>
    <w:aliases w:val="grandes parties"/>
    <w:basedOn w:val="Normal"/>
    <w:next w:val="Normal"/>
    <w:link w:val="Titre1Car"/>
    <w:uiPriority w:val="9"/>
    <w:qFormat/>
    <w:rsid w:val="00103BA8"/>
    <w:pPr>
      <w:keepNext/>
      <w:keepLines/>
      <w:spacing w:before="240"/>
      <w:jc w:val="center"/>
      <w:outlineLvl w:val="0"/>
    </w:pPr>
    <w:rPr>
      <w:rFonts w:eastAsiaTheme="majorEastAsia" w:cstheme="majorBidi"/>
      <w:b/>
      <w:color w:val="000000" w:themeColor="text1"/>
      <w:sz w:val="40"/>
      <w:szCs w:val="32"/>
      <w:u w:val="single"/>
    </w:rPr>
  </w:style>
  <w:style w:type="paragraph" w:styleId="Titre2">
    <w:name w:val="heading 2"/>
    <w:aliases w:val="sous-parties"/>
    <w:basedOn w:val="Normal"/>
    <w:next w:val="Normal"/>
    <w:link w:val="Titre2Car"/>
    <w:uiPriority w:val="9"/>
    <w:unhideWhenUsed/>
    <w:qFormat/>
    <w:rsid w:val="00103BA8"/>
    <w:pPr>
      <w:keepNext/>
      <w:keepLines/>
      <w:spacing w:before="40"/>
      <w:outlineLvl w:val="1"/>
    </w:pPr>
    <w:rPr>
      <w:rFonts w:eastAsiaTheme="majorEastAsia" w:cstheme="majorBidi"/>
      <w:b/>
      <w:color w:val="000000" w:themeColor="text1"/>
      <w:szCs w:val="26"/>
      <w:u w:val="single"/>
    </w:rPr>
  </w:style>
  <w:style w:type="paragraph" w:styleId="Titre3">
    <w:name w:val="heading 3"/>
    <w:aliases w:val="sous-sous-partie"/>
    <w:basedOn w:val="Normal"/>
    <w:next w:val="Normal"/>
    <w:link w:val="Titre3Car"/>
    <w:uiPriority w:val="9"/>
    <w:unhideWhenUsed/>
    <w:qFormat/>
    <w:rsid w:val="00103BA8"/>
    <w:pPr>
      <w:keepNext/>
      <w:keepLines/>
      <w:spacing w:before="40"/>
      <w:outlineLvl w:val="2"/>
    </w:pPr>
    <w:rPr>
      <w:rFonts w:eastAsiaTheme="majorEastAsia" w:cstheme="majorBidi"/>
      <w:b/>
      <w:color w:val="000000" w:themeColor="text1"/>
      <w:u w:val="single"/>
    </w:rPr>
  </w:style>
  <w:style w:type="paragraph" w:styleId="Titre4">
    <w:name w:val="heading 4"/>
    <w:aliases w:val="titre 4ème niveau"/>
    <w:basedOn w:val="Normal"/>
    <w:next w:val="Normal"/>
    <w:link w:val="Titre4Car"/>
    <w:uiPriority w:val="9"/>
    <w:unhideWhenUsed/>
    <w:qFormat/>
    <w:rsid w:val="00103BA8"/>
    <w:pPr>
      <w:keepNext/>
      <w:keepLines/>
      <w:spacing w:before="40"/>
      <w:outlineLvl w:val="3"/>
    </w:pPr>
    <w:rPr>
      <w:rFonts w:eastAsiaTheme="majorEastAsia" w:cstheme="majorBidi"/>
      <w:b/>
      <w:iCs/>
      <w:color w:val="000000" w:themeColor="text1"/>
      <w:u w:val="single"/>
    </w:rPr>
  </w:style>
  <w:style w:type="paragraph" w:styleId="Titre5">
    <w:name w:val="heading 5"/>
    <w:basedOn w:val="Normal"/>
    <w:next w:val="Normal"/>
    <w:link w:val="Titre5Car"/>
    <w:uiPriority w:val="9"/>
    <w:unhideWhenUsed/>
    <w:qFormat/>
    <w:rsid w:val="00103BA8"/>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sbasdepages">
    <w:name w:val="références bas de pages"/>
    <w:basedOn w:val="Normal"/>
    <w:link w:val="rfrencesbasdepagesCar"/>
    <w:qFormat/>
    <w:rsid w:val="00103BA8"/>
    <w:rPr>
      <w:sz w:val="20"/>
      <w:lang w:val="es-ES"/>
    </w:rPr>
  </w:style>
  <w:style w:type="character" w:customStyle="1" w:styleId="rfrencesbasdepagesCar">
    <w:name w:val="références bas de pages Car"/>
    <w:basedOn w:val="Policepardfaut"/>
    <w:link w:val="rfrencesbasdepages"/>
    <w:rsid w:val="00103BA8"/>
    <w:rPr>
      <w:rFonts w:ascii="Times New Roman" w:hAnsi="Times New Roman"/>
      <w:sz w:val="20"/>
      <w:lang w:val="es-ES"/>
    </w:rPr>
  </w:style>
  <w:style w:type="paragraph" w:styleId="Sansinterligne">
    <w:name w:val="No Spacing"/>
    <w:uiPriority w:val="1"/>
    <w:qFormat/>
    <w:rsid w:val="002D799B"/>
    <w:pPr>
      <w:spacing w:after="0" w:line="240" w:lineRule="auto"/>
    </w:pPr>
    <w:rPr>
      <w:rFonts w:ascii="Times New Roman" w:hAnsi="Times New Roman"/>
    </w:rPr>
  </w:style>
  <w:style w:type="character" w:customStyle="1" w:styleId="Titre1Car">
    <w:name w:val="Titre 1 Car"/>
    <w:aliases w:val="grandes parties Car"/>
    <w:basedOn w:val="Policepardfaut"/>
    <w:link w:val="Titre1"/>
    <w:uiPriority w:val="9"/>
    <w:rsid w:val="00103BA8"/>
    <w:rPr>
      <w:rFonts w:ascii="Times New Roman" w:eastAsiaTheme="majorEastAsia" w:hAnsi="Times New Roman" w:cstheme="majorBidi"/>
      <w:b/>
      <w:color w:val="000000" w:themeColor="text1"/>
      <w:sz w:val="40"/>
      <w:szCs w:val="32"/>
      <w:u w:val="single"/>
    </w:rPr>
  </w:style>
  <w:style w:type="character" w:customStyle="1" w:styleId="Titre2Car">
    <w:name w:val="Titre 2 Car"/>
    <w:aliases w:val="sous-parties Car"/>
    <w:basedOn w:val="Policepardfaut"/>
    <w:link w:val="Titre2"/>
    <w:uiPriority w:val="9"/>
    <w:rsid w:val="00103BA8"/>
    <w:rPr>
      <w:rFonts w:ascii="Times New Roman" w:eastAsiaTheme="majorEastAsia" w:hAnsi="Times New Roman" w:cstheme="majorBidi"/>
      <w:b/>
      <w:color w:val="000000" w:themeColor="text1"/>
      <w:sz w:val="24"/>
      <w:szCs w:val="26"/>
      <w:u w:val="single"/>
    </w:rPr>
  </w:style>
  <w:style w:type="character" w:customStyle="1" w:styleId="Titre3Car">
    <w:name w:val="Titre 3 Car"/>
    <w:aliases w:val="sous-sous-partie Car"/>
    <w:basedOn w:val="Policepardfaut"/>
    <w:link w:val="Titre3"/>
    <w:uiPriority w:val="9"/>
    <w:rsid w:val="00103BA8"/>
    <w:rPr>
      <w:rFonts w:ascii="Times New Roman" w:eastAsiaTheme="majorEastAsia" w:hAnsi="Times New Roman" w:cstheme="majorBidi"/>
      <w:b/>
      <w:color w:val="000000" w:themeColor="text1"/>
      <w:sz w:val="24"/>
      <w:szCs w:val="24"/>
      <w:u w:val="single"/>
    </w:rPr>
  </w:style>
  <w:style w:type="character" w:customStyle="1" w:styleId="Titre4Car">
    <w:name w:val="Titre 4 Car"/>
    <w:aliases w:val="titre 4ème niveau Car"/>
    <w:basedOn w:val="Policepardfaut"/>
    <w:link w:val="Titre4"/>
    <w:uiPriority w:val="9"/>
    <w:rsid w:val="00103BA8"/>
    <w:rPr>
      <w:rFonts w:ascii="Times New Roman" w:eastAsiaTheme="majorEastAsia" w:hAnsi="Times New Roman" w:cstheme="majorBidi"/>
      <w:b/>
      <w:iCs/>
      <w:color w:val="000000" w:themeColor="text1"/>
      <w:sz w:val="24"/>
      <w:u w:val="single"/>
    </w:rPr>
  </w:style>
  <w:style w:type="character" w:customStyle="1" w:styleId="Titre5Car">
    <w:name w:val="Titre 5 Car"/>
    <w:basedOn w:val="Policepardfaut"/>
    <w:link w:val="Titre5"/>
    <w:uiPriority w:val="9"/>
    <w:rsid w:val="00103BA8"/>
    <w:rPr>
      <w:rFonts w:asciiTheme="majorHAnsi" w:eastAsiaTheme="majorEastAsia" w:hAnsiTheme="majorHAnsi" w:cstheme="majorBidi"/>
      <w:color w:val="2E74B5" w:themeColor="accent1" w:themeShade="BF"/>
      <w:sz w:val="24"/>
    </w:rPr>
  </w:style>
  <w:style w:type="paragraph" w:styleId="TM1">
    <w:name w:val="toc 1"/>
    <w:basedOn w:val="Normal"/>
    <w:next w:val="Normal"/>
    <w:autoRedefine/>
    <w:uiPriority w:val="39"/>
    <w:semiHidden/>
    <w:unhideWhenUsed/>
    <w:rsid w:val="00D10453"/>
    <w:pPr>
      <w:spacing w:after="100"/>
    </w:pPr>
  </w:style>
  <w:style w:type="paragraph" w:styleId="NormalWeb">
    <w:name w:val="Normal (Web)"/>
    <w:basedOn w:val="Normal"/>
    <w:uiPriority w:val="99"/>
    <w:semiHidden/>
    <w:unhideWhenUsed/>
    <w:rsid w:val="008A1695"/>
    <w:pPr>
      <w:spacing w:before="100" w:beforeAutospacing="1" w:after="100" w:afterAutospacing="1"/>
    </w:pPr>
    <w:rPr>
      <w:rFonts w:eastAsia="Times New Roman" w:cs="Times New Roman"/>
      <w:lang w:eastAsia="fr-FR"/>
    </w:rPr>
  </w:style>
  <w:style w:type="character" w:customStyle="1" w:styleId="apple-converted-space">
    <w:name w:val="apple-converted-space"/>
    <w:basedOn w:val="Policepardfaut"/>
    <w:rsid w:val="008A1695"/>
  </w:style>
  <w:style w:type="character" w:styleId="Lienhypertexte">
    <w:name w:val="Hyperlink"/>
    <w:basedOn w:val="Policepardfaut"/>
    <w:uiPriority w:val="99"/>
    <w:semiHidden/>
    <w:unhideWhenUsed/>
    <w:rsid w:val="008A1695"/>
    <w:rPr>
      <w:color w:val="0000FF"/>
      <w:u w:val="single"/>
    </w:rPr>
  </w:style>
  <w:style w:type="character" w:styleId="lev">
    <w:name w:val="Strong"/>
    <w:basedOn w:val="Policepardfaut"/>
    <w:uiPriority w:val="22"/>
    <w:qFormat/>
    <w:rsid w:val="008A1695"/>
    <w:rPr>
      <w:b/>
      <w:bCs/>
    </w:rPr>
  </w:style>
  <w:style w:type="paragraph" w:styleId="PrformatHTML">
    <w:name w:val="HTML Preformatted"/>
    <w:basedOn w:val="Normal"/>
    <w:link w:val="PrformatHTMLCar"/>
    <w:uiPriority w:val="99"/>
    <w:semiHidden/>
    <w:unhideWhenUsed/>
    <w:rsid w:val="008A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169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ner05@gmail.com" TargetMode="External"/><Relationship Id="rId13" Type="http://schemas.openxmlformats.org/officeDocument/2006/relationships/hyperlink" Target="https://ciera.hypotheses.org/955" TargetMode="External"/><Relationship Id="rId18" Type="http://schemas.openxmlformats.org/officeDocument/2006/relationships/hyperlink" Target="mailto:kantetlesgrecs2019@gmail.com" TargetMode="External"/><Relationship Id="rId3" Type="http://schemas.openxmlformats.org/officeDocument/2006/relationships/settings" Target="settings.xml"/><Relationship Id="rId7" Type="http://schemas.openxmlformats.org/officeDocument/2006/relationships/hyperlink" Target="mailto:nmay@dhi-paris.fr" TargetMode="External"/><Relationship Id="rId12" Type="http://schemas.openxmlformats.org/officeDocument/2006/relationships/hyperlink" Target="mailto:kantetlesgrecs2019@gmail.com" TargetMode="External"/><Relationship Id="rId17" Type="http://schemas.openxmlformats.org/officeDocument/2006/relationships/hyperlink" Target="https://www.welt.de/hessen/article176814320/Adorno-Preis-fuer-Regisseurin-von-Trotta.html" TargetMode="External"/><Relationship Id="rId2" Type="http://schemas.openxmlformats.org/officeDocument/2006/relationships/styles" Target="styles.xml"/><Relationship Id="rId16" Type="http://schemas.openxmlformats.org/officeDocument/2006/relationships/hyperlink" Target="https://ages-info.org/fr/2018/04/14/programme-session-2019-agregation-exter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efaniebuchenau@hotmail.fr" TargetMode="External"/><Relationship Id="rId11" Type="http://schemas.openxmlformats.org/officeDocument/2006/relationships/hyperlink" Target="https://ages-info.org/fr/2018/06/26/cfp-germanica-65-2019-marcel-reich-ranicki-populare-literaturkritik/" TargetMode="External"/><Relationship Id="rId5" Type="http://schemas.openxmlformats.org/officeDocument/2006/relationships/hyperlink" Target="https://univ-paris8.academia.edu/StefanieBuchenau" TargetMode="External"/><Relationship Id="rId15" Type="http://schemas.openxmlformats.org/officeDocument/2006/relationships/hyperlink" Target="https://www.nonfiction.fr/article-9237-marx-entre-dans-lhistoire.htm" TargetMode="External"/><Relationship Id="rId10" Type="http://schemas.openxmlformats.org/officeDocument/2006/relationships/hyperlink" Target="https://www.muskauer-park.de/events/oeffentlicher-worksh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es-info.org/fr/2018/07/24/lufa-a-la-rencontre-des-entreprises-paris-11-octobre-a-partir-de-15h30/" TargetMode="External"/><Relationship Id="rId14" Type="http://schemas.openxmlformats.org/officeDocument/2006/relationships/hyperlink" Target="https://media.herder.de/leseprobe/978-3-495-48680-1/html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4369</Words>
  <Characters>24031</Characters>
  <Application>Microsoft Office Word</Application>
  <DocSecurity>0</DocSecurity>
  <Lines>200</Lines>
  <Paragraphs>56</Paragraphs>
  <ScaleCrop>false</ScaleCrop>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1</cp:revision>
  <dcterms:created xsi:type="dcterms:W3CDTF">2018-09-28T18:07:00Z</dcterms:created>
  <dcterms:modified xsi:type="dcterms:W3CDTF">2018-09-28T18:07:00Z</dcterms:modified>
</cp:coreProperties>
</file>